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8914F3" w:rsidRPr="00545E1C" w:rsidRDefault="00090654" w:rsidP="00545E1C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Cost-</w:t>
      </w:r>
      <w:r w:rsidR="008F66DF">
        <w:rPr>
          <w:b/>
          <w:color w:val="4B4B4D"/>
          <w:sz w:val="28"/>
        </w:rPr>
        <w:t>Benefit Analysis</w:t>
      </w:r>
      <w:r w:rsidR="0004036D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42"/>
        <w:gridCol w:w="3045"/>
      </w:tblGrid>
      <w:tr w:rsidR="008914F3" w:rsidTr="00AF30DA">
        <w:tc>
          <w:tcPr>
            <w:tcW w:w="9016" w:type="dxa"/>
            <w:gridSpan w:val="3"/>
          </w:tcPr>
          <w:p w:rsidR="008914F3" w:rsidRPr="008914F3" w:rsidRDefault="008914F3" w:rsidP="00F7610A">
            <w:pPr>
              <w:rPr>
                <w:b/>
                <w:color w:val="4B4B4D"/>
                <w:sz w:val="24"/>
              </w:rPr>
            </w:pPr>
            <w:r w:rsidRPr="008914F3">
              <w:rPr>
                <w:b/>
                <w:color w:val="4B4B4D"/>
                <w:sz w:val="24"/>
              </w:rPr>
              <w:t>1. All the ‘cost’ elements of an idea are identified and valued.</w:t>
            </w:r>
          </w:p>
        </w:tc>
      </w:tr>
      <w:tr w:rsidR="008914F3" w:rsidTr="008914F3">
        <w:tc>
          <w:tcPr>
            <w:tcW w:w="1129" w:type="dxa"/>
          </w:tcPr>
          <w:p w:rsidR="008914F3" w:rsidRPr="008914F3" w:rsidRDefault="008914F3" w:rsidP="008914F3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Idea</w:t>
            </w:r>
          </w:p>
        </w:tc>
        <w:tc>
          <w:tcPr>
            <w:tcW w:w="4842" w:type="dxa"/>
          </w:tcPr>
          <w:p w:rsidR="008914F3" w:rsidRPr="008914F3" w:rsidRDefault="008914F3" w:rsidP="008914F3">
            <w:pPr>
              <w:jc w:val="center"/>
              <w:rPr>
                <w:b/>
                <w:color w:val="4B4B4D"/>
                <w:sz w:val="24"/>
              </w:rPr>
            </w:pPr>
            <w:r w:rsidRPr="008914F3">
              <w:rPr>
                <w:b/>
                <w:color w:val="4B4B4D"/>
                <w:sz w:val="24"/>
              </w:rPr>
              <w:t>Cost element</w:t>
            </w:r>
          </w:p>
        </w:tc>
        <w:tc>
          <w:tcPr>
            <w:tcW w:w="3045" w:type="dxa"/>
          </w:tcPr>
          <w:p w:rsidR="008914F3" w:rsidRPr="008914F3" w:rsidRDefault="008914F3" w:rsidP="008914F3">
            <w:pPr>
              <w:jc w:val="center"/>
              <w:rPr>
                <w:b/>
                <w:color w:val="4B4B4D"/>
                <w:sz w:val="24"/>
              </w:rPr>
            </w:pPr>
            <w:r w:rsidRPr="008914F3">
              <w:rPr>
                <w:b/>
                <w:color w:val="4B4B4D"/>
                <w:sz w:val="24"/>
              </w:rPr>
              <w:t>Value</w:t>
            </w:r>
          </w:p>
        </w:tc>
      </w:tr>
      <w:tr w:rsidR="008914F3" w:rsidTr="008914F3">
        <w:tc>
          <w:tcPr>
            <w:tcW w:w="1129" w:type="dxa"/>
          </w:tcPr>
          <w:p w:rsidR="008914F3" w:rsidRDefault="008914F3" w:rsidP="008914F3">
            <w:pPr>
              <w:jc w:val="center"/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1</w:t>
            </w:r>
          </w:p>
        </w:tc>
        <w:sdt>
          <w:sdtPr>
            <w:rPr>
              <w:color w:val="4B4B4D"/>
              <w:sz w:val="24"/>
            </w:rPr>
            <w:id w:val="1710307798"/>
            <w:placeholder>
              <w:docPart w:val="4AF27E6AF1F34C769E0469C07C4C6734"/>
            </w:placeholder>
            <w:showingPlcHdr/>
            <w:text/>
          </w:sdtPr>
          <w:sdtContent>
            <w:tc>
              <w:tcPr>
                <w:tcW w:w="4842" w:type="dxa"/>
              </w:tcPr>
              <w:p w:rsidR="008914F3" w:rsidRDefault="008914F3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327715808"/>
            <w:placeholder>
              <w:docPart w:val="4AF27E6AF1F34C769E0469C07C4C6734"/>
            </w:placeholder>
            <w:showingPlcHdr/>
            <w:text/>
          </w:sdtPr>
          <w:sdtContent>
            <w:tc>
              <w:tcPr>
                <w:tcW w:w="3045" w:type="dxa"/>
              </w:tcPr>
              <w:p w:rsidR="008914F3" w:rsidRDefault="008914F3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4F3" w:rsidTr="008914F3">
        <w:tc>
          <w:tcPr>
            <w:tcW w:w="1129" w:type="dxa"/>
          </w:tcPr>
          <w:p w:rsidR="008914F3" w:rsidRDefault="008914F3" w:rsidP="008914F3">
            <w:pPr>
              <w:jc w:val="center"/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2</w:t>
            </w:r>
          </w:p>
        </w:tc>
        <w:sdt>
          <w:sdtPr>
            <w:rPr>
              <w:color w:val="4B4B4D"/>
              <w:sz w:val="24"/>
            </w:rPr>
            <w:id w:val="-1160852735"/>
            <w:placeholder>
              <w:docPart w:val="4AF27E6AF1F34C769E0469C07C4C6734"/>
            </w:placeholder>
            <w:showingPlcHdr/>
            <w:text/>
          </w:sdtPr>
          <w:sdtContent>
            <w:tc>
              <w:tcPr>
                <w:tcW w:w="4842" w:type="dxa"/>
              </w:tcPr>
              <w:p w:rsidR="008914F3" w:rsidRDefault="008914F3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254250977"/>
            <w:placeholder>
              <w:docPart w:val="4AF27E6AF1F34C769E0469C07C4C6734"/>
            </w:placeholder>
            <w:showingPlcHdr/>
            <w:text/>
          </w:sdtPr>
          <w:sdtContent>
            <w:tc>
              <w:tcPr>
                <w:tcW w:w="3045" w:type="dxa"/>
              </w:tcPr>
              <w:p w:rsidR="008914F3" w:rsidRDefault="008914F3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4F3" w:rsidTr="008914F3">
        <w:tc>
          <w:tcPr>
            <w:tcW w:w="1129" w:type="dxa"/>
          </w:tcPr>
          <w:p w:rsidR="008914F3" w:rsidRDefault="008914F3" w:rsidP="008914F3">
            <w:pPr>
              <w:jc w:val="center"/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3</w:t>
            </w:r>
          </w:p>
        </w:tc>
        <w:sdt>
          <w:sdtPr>
            <w:rPr>
              <w:color w:val="4B4B4D"/>
              <w:sz w:val="24"/>
            </w:rPr>
            <w:id w:val="1747076421"/>
            <w:placeholder>
              <w:docPart w:val="4AF27E6AF1F34C769E0469C07C4C6734"/>
            </w:placeholder>
            <w:showingPlcHdr/>
            <w:text/>
          </w:sdtPr>
          <w:sdtContent>
            <w:tc>
              <w:tcPr>
                <w:tcW w:w="4842" w:type="dxa"/>
              </w:tcPr>
              <w:p w:rsidR="008914F3" w:rsidRDefault="008914F3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970743529"/>
            <w:placeholder>
              <w:docPart w:val="4AF27E6AF1F34C769E0469C07C4C6734"/>
            </w:placeholder>
            <w:showingPlcHdr/>
            <w:text/>
          </w:sdtPr>
          <w:sdtContent>
            <w:tc>
              <w:tcPr>
                <w:tcW w:w="3045" w:type="dxa"/>
              </w:tcPr>
              <w:p w:rsidR="008914F3" w:rsidRDefault="008914F3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46"/>
        <w:gridCol w:w="3041"/>
      </w:tblGrid>
      <w:tr w:rsidR="008914F3" w:rsidRPr="008914F3" w:rsidTr="00D6174E">
        <w:tc>
          <w:tcPr>
            <w:tcW w:w="9016" w:type="dxa"/>
            <w:gridSpan w:val="3"/>
          </w:tcPr>
          <w:p w:rsidR="008914F3" w:rsidRPr="008914F3" w:rsidRDefault="008914F3" w:rsidP="00A61810">
            <w:pPr>
              <w:jc w:val="both"/>
              <w:rPr>
                <w:b/>
                <w:color w:val="4B4B4D"/>
                <w:sz w:val="24"/>
                <w:szCs w:val="24"/>
              </w:rPr>
            </w:pPr>
            <w:r w:rsidRPr="008914F3">
              <w:rPr>
                <w:b/>
                <w:color w:val="4B4B4D"/>
                <w:sz w:val="24"/>
                <w:szCs w:val="24"/>
              </w:rPr>
              <w:t>2. All the ‘benefit’ elements of an idea are identified and valued.</w:t>
            </w:r>
          </w:p>
        </w:tc>
      </w:tr>
      <w:tr w:rsidR="008914F3" w:rsidRPr="008914F3" w:rsidTr="008914F3">
        <w:tc>
          <w:tcPr>
            <w:tcW w:w="1129" w:type="dxa"/>
          </w:tcPr>
          <w:p w:rsidR="008914F3" w:rsidRPr="008914F3" w:rsidRDefault="008914F3" w:rsidP="008914F3">
            <w:pPr>
              <w:jc w:val="center"/>
              <w:rPr>
                <w:b/>
                <w:color w:val="4B4B4D"/>
                <w:sz w:val="24"/>
                <w:szCs w:val="24"/>
              </w:rPr>
            </w:pPr>
            <w:r w:rsidRPr="008914F3">
              <w:rPr>
                <w:b/>
                <w:color w:val="4B4B4D"/>
                <w:sz w:val="24"/>
                <w:szCs w:val="24"/>
              </w:rPr>
              <w:t>Idea</w:t>
            </w:r>
          </w:p>
        </w:tc>
        <w:tc>
          <w:tcPr>
            <w:tcW w:w="4846" w:type="dxa"/>
          </w:tcPr>
          <w:p w:rsidR="008914F3" w:rsidRPr="008914F3" w:rsidRDefault="008914F3" w:rsidP="008914F3">
            <w:pPr>
              <w:jc w:val="center"/>
              <w:rPr>
                <w:b/>
                <w:color w:val="4B4B4D"/>
                <w:sz w:val="24"/>
                <w:szCs w:val="24"/>
              </w:rPr>
            </w:pPr>
            <w:r w:rsidRPr="008914F3">
              <w:rPr>
                <w:b/>
                <w:color w:val="4B4B4D"/>
                <w:sz w:val="24"/>
                <w:szCs w:val="24"/>
              </w:rPr>
              <w:t>Benefit element</w:t>
            </w:r>
          </w:p>
        </w:tc>
        <w:tc>
          <w:tcPr>
            <w:tcW w:w="3041" w:type="dxa"/>
          </w:tcPr>
          <w:p w:rsidR="008914F3" w:rsidRPr="008914F3" w:rsidRDefault="008914F3" w:rsidP="008914F3">
            <w:pPr>
              <w:jc w:val="center"/>
              <w:rPr>
                <w:b/>
                <w:color w:val="4B4B4D"/>
                <w:sz w:val="24"/>
                <w:szCs w:val="24"/>
              </w:rPr>
            </w:pPr>
            <w:r w:rsidRPr="008914F3">
              <w:rPr>
                <w:b/>
                <w:color w:val="4B4B4D"/>
                <w:sz w:val="24"/>
                <w:szCs w:val="24"/>
              </w:rPr>
              <w:t>Value</w:t>
            </w:r>
          </w:p>
        </w:tc>
      </w:tr>
      <w:tr w:rsidR="008914F3" w:rsidTr="008914F3">
        <w:tc>
          <w:tcPr>
            <w:tcW w:w="1129" w:type="dxa"/>
          </w:tcPr>
          <w:p w:rsidR="008914F3" w:rsidRPr="008914F3" w:rsidRDefault="008914F3" w:rsidP="008914F3">
            <w:pPr>
              <w:jc w:val="center"/>
              <w:rPr>
                <w:color w:val="4B4B4D"/>
                <w:sz w:val="24"/>
              </w:rPr>
            </w:pPr>
            <w:r w:rsidRPr="008914F3">
              <w:rPr>
                <w:color w:val="4B4B4D"/>
                <w:sz w:val="24"/>
              </w:rPr>
              <w:t>1</w:t>
            </w:r>
          </w:p>
        </w:tc>
        <w:sdt>
          <w:sdtPr>
            <w:rPr>
              <w:color w:val="4B4B4D"/>
            </w:rPr>
            <w:id w:val="1741055918"/>
            <w:placeholder>
              <w:docPart w:val="2F8A0CE74AA6471FB89F193662F9DC04"/>
            </w:placeholder>
            <w:showingPlcHdr/>
            <w:text/>
          </w:sdtPr>
          <w:sdtContent>
            <w:tc>
              <w:tcPr>
                <w:tcW w:w="4846" w:type="dxa"/>
              </w:tcPr>
              <w:p w:rsidR="008914F3" w:rsidRDefault="008914F3" w:rsidP="00A61810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489639650"/>
            <w:placeholder>
              <w:docPart w:val="2F8A0CE74AA6471FB89F193662F9DC04"/>
            </w:placeholder>
            <w:showingPlcHdr/>
            <w:text/>
          </w:sdtPr>
          <w:sdtContent>
            <w:tc>
              <w:tcPr>
                <w:tcW w:w="3041" w:type="dxa"/>
              </w:tcPr>
              <w:p w:rsidR="008914F3" w:rsidRDefault="008914F3" w:rsidP="00A61810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4F3" w:rsidTr="008914F3">
        <w:tc>
          <w:tcPr>
            <w:tcW w:w="1129" w:type="dxa"/>
          </w:tcPr>
          <w:p w:rsidR="008914F3" w:rsidRPr="008914F3" w:rsidRDefault="008914F3" w:rsidP="008914F3">
            <w:pPr>
              <w:jc w:val="center"/>
              <w:rPr>
                <w:color w:val="4B4B4D"/>
                <w:sz w:val="24"/>
              </w:rPr>
            </w:pPr>
            <w:r w:rsidRPr="008914F3">
              <w:rPr>
                <w:color w:val="4B4B4D"/>
                <w:sz w:val="24"/>
              </w:rPr>
              <w:t>2</w:t>
            </w:r>
          </w:p>
        </w:tc>
        <w:sdt>
          <w:sdtPr>
            <w:rPr>
              <w:color w:val="4B4B4D"/>
            </w:rPr>
            <w:id w:val="562918018"/>
            <w:placeholder>
              <w:docPart w:val="2F8A0CE74AA6471FB89F193662F9DC04"/>
            </w:placeholder>
            <w:showingPlcHdr/>
            <w:text/>
          </w:sdtPr>
          <w:sdtContent>
            <w:tc>
              <w:tcPr>
                <w:tcW w:w="4846" w:type="dxa"/>
              </w:tcPr>
              <w:p w:rsidR="008914F3" w:rsidRDefault="008914F3" w:rsidP="00A61810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782611229"/>
            <w:placeholder>
              <w:docPart w:val="2F8A0CE74AA6471FB89F193662F9DC04"/>
            </w:placeholder>
            <w:showingPlcHdr/>
            <w:text/>
          </w:sdtPr>
          <w:sdtContent>
            <w:tc>
              <w:tcPr>
                <w:tcW w:w="3041" w:type="dxa"/>
              </w:tcPr>
              <w:p w:rsidR="008914F3" w:rsidRDefault="008914F3" w:rsidP="00A61810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4F3" w:rsidTr="008914F3">
        <w:tc>
          <w:tcPr>
            <w:tcW w:w="1129" w:type="dxa"/>
          </w:tcPr>
          <w:p w:rsidR="008914F3" w:rsidRPr="008914F3" w:rsidRDefault="008914F3" w:rsidP="008914F3">
            <w:pPr>
              <w:jc w:val="center"/>
              <w:rPr>
                <w:color w:val="4B4B4D"/>
                <w:sz w:val="24"/>
              </w:rPr>
            </w:pPr>
            <w:r w:rsidRPr="008914F3">
              <w:rPr>
                <w:color w:val="4B4B4D"/>
                <w:sz w:val="24"/>
              </w:rPr>
              <w:t>3</w:t>
            </w:r>
          </w:p>
        </w:tc>
        <w:sdt>
          <w:sdtPr>
            <w:rPr>
              <w:color w:val="4B4B4D"/>
            </w:rPr>
            <w:id w:val="-760757701"/>
            <w:placeholder>
              <w:docPart w:val="2F8A0CE74AA6471FB89F193662F9DC04"/>
            </w:placeholder>
            <w:showingPlcHdr/>
            <w:text/>
          </w:sdtPr>
          <w:sdtContent>
            <w:tc>
              <w:tcPr>
                <w:tcW w:w="4846" w:type="dxa"/>
              </w:tcPr>
              <w:p w:rsidR="008914F3" w:rsidRDefault="008914F3" w:rsidP="00A61810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1375155495"/>
            <w:placeholder>
              <w:docPart w:val="2F8A0CE74AA6471FB89F193662F9DC04"/>
            </w:placeholder>
            <w:showingPlcHdr/>
            <w:text/>
          </w:sdtPr>
          <w:sdtContent>
            <w:tc>
              <w:tcPr>
                <w:tcW w:w="3041" w:type="dxa"/>
              </w:tcPr>
              <w:p w:rsidR="008914F3" w:rsidRDefault="008914F3" w:rsidP="00A61810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914F3" w:rsidRDefault="008914F3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29"/>
        <w:gridCol w:w="2629"/>
        <w:gridCol w:w="2629"/>
      </w:tblGrid>
      <w:tr w:rsidR="008914F3" w:rsidRPr="008914F3" w:rsidTr="00001605">
        <w:tc>
          <w:tcPr>
            <w:tcW w:w="9016" w:type="dxa"/>
            <w:gridSpan w:val="4"/>
          </w:tcPr>
          <w:p w:rsidR="008914F3" w:rsidRPr="008914F3" w:rsidRDefault="008914F3" w:rsidP="00212103">
            <w:pPr>
              <w:jc w:val="both"/>
              <w:rPr>
                <w:b/>
                <w:color w:val="4B4B4D"/>
                <w:sz w:val="24"/>
                <w:szCs w:val="24"/>
              </w:rPr>
            </w:pPr>
            <w:r>
              <w:rPr>
                <w:b/>
                <w:color w:val="4B4B4D"/>
                <w:sz w:val="24"/>
                <w:szCs w:val="24"/>
              </w:rPr>
              <w:t>3</w:t>
            </w:r>
            <w:r w:rsidRPr="008914F3">
              <w:rPr>
                <w:b/>
                <w:color w:val="4B4B4D"/>
                <w:sz w:val="24"/>
                <w:szCs w:val="24"/>
              </w:rPr>
              <w:t xml:space="preserve">. </w:t>
            </w:r>
            <w:r>
              <w:rPr>
                <w:b/>
                <w:color w:val="4B4B4D"/>
                <w:sz w:val="24"/>
                <w:szCs w:val="24"/>
              </w:rPr>
              <w:t>Costs are subtracted from benefits</w:t>
            </w:r>
            <w:r w:rsidR="00545E1C">
              <w:rPr>
                <w:b/>
                <w:color w:val="4B4B4D"/>
                <w:sz w:val="24"/>
                <w:szCs w:val="24"/>
              </w:rPr>
              <w:t>.</w:t>
            </w:r>
          </w:p>
        </w:tc>
      </w:tr>
      <w:tr w:rsidR="008914F3" w:rsidRPr="008914F3" w:rsidTr="00545E1C">
        <w:tc>
          <w:tcPr>
            <w:tcW w:w="1129" w:type="dxa"/>
          </w:tcPr>
          <w:p w:rsidR="008914F3" w:rsidRPr="008914F3" w:rsidRDefault="008914F3" w:rsidP="00212103">
            <w:pPr>
              <w:jc w:val="center"/>
              <w:rPr>
                <w:b/>
                <w:color w:val="4B4B4D"/>
                <w:sz w:val="24"/>
                <w:szCs w:val="24"/>
              </w:rPr>
            </w:pPr>
            <w:r w:rsidRPr="008914F3">
              <w:rPr>
                <w:b/>
                <w:color w:val="4B4B4D"/>
                <w:sz w:val="24"/>
                <w:szCs w:val="24"/>
              </w:rPr>
              <w:t>Idea</w:t>
            </w:r>
          </w:p>
        </w:tc>
        <w:tc>
          <w:tcPr>
            <w:tcW w:w="2629" w:type="dxa"/>
          </w:tcPr>
          <w:p w:rsidR="008914F3" w:rsidRPr="008914F3" w:rsidRDefault="008914F3" w:rsidP="00212103">
            <w:pPr>
              <w:jc w:val="center"/>
              <w:rPr>
                <w:b/>
                <w:color w:val="4B4B4D"/>
                <w:sz w:val="24"/>
                <w:szCs w:val="24"/>
              </w:rPr>
            </w:pPr>
            <w:r w:rsidRPr="008914F3">
              <w:rPr>
                <w:b/>
                <w:color w:val="4B4B4D"/>
                <w:sz w:val="24"/>
                <w:szCs w:val="24"/>
              </w:rPr>
              <w:t xml:space="preserve">Benefit </w:t>
            </w:r>
            <w:r>
              <w:rPr>
                <w:b/>
                <w:color w:val="4B4B4D"/>
                <w:sz w:val="24"/>
                <w:szCs w:val="24"/>
              </w:rPr>
              <w:t>value</w:t>
            </w:r>
          </w:p>
        </w:tc>
        <w:tc>
          <w:tcPr>
            <w:tcW w:w="2629" w:type="dxa"/>
          </w:tcPr>
          <w:p w:rsidR="008914F3" w:rsidRPr="008914F3" w:rsidRDefault="008914F3" w:rsidP="00212103">
            <w:pPr>
              <w:jc w:val="center"/>
              <w:rPr>
                <w:b/>
                <w:color w:val="4B4B4D"/>
                <w:sz w:val="24"/>
                <w:szCs w:val="24"/>
              </w:rPr>
            </w:pPr>
            <w:r>
              <w:rPr>
                <w:b/>
                <w:color w:val="4B4B4D"/>
                <w:sz w:val="24"/>
                <w:szCs w:val="24"/>
              </w:rPr>
              <w:t>Cost v</w:t>
            </w:r>
            <w:r w:rsidRPr="008914F3">
              <w:rPr>
                <w:b/>
                <w:color w:val="4B4B4D"/>
                <w:sz w:val="24"/>
                <w:szCs w:val="24"/>
              </w:rPr>
              <w:t>alue</w:t>
            </w:r>
          </w:p>
        </w:tc>
        <w:tc>
          <w:tcPr>
            <w:tcW w:w="2629" w:type="dxa"/>
          </w:tcPr>
          <w:p w:rsidR="008914F3" w:rsidRDefault="008914F3" w:rsidP="00212103">
            <w:pPr>
              <w:jc w:val="center"/>
              <w:rPr>
                <w:b/>
                <w:color w:val="4B4B4D"/>
                <w:sz w:val="24"/>
                <w:szCs w:val="24"/>
              </w:rPr>
            </w:pPr>
            <w:r>
              <w:rPr>
                <w:b/>
                <w:color w:val="4B4B4D"/>
                <w:sz w:val="24"/>
                <w:szCs w:val="24"/>
              </w:rPr>
              <w:t>Benefit-cost</w:t>
            </w:r>
            <w:r w:rsidR="00545E1C">
              <w:rPr>
                <w:b/>
                <w:color w:val="4B4B4D"/>
                <w:sz w:val="24"/>
                <w:szCs w:val="24"/>
              </w:rPr>
              <w:t xml:space="preserve"> value</w:t>
            </w:r>
          </w:p>
        </w:tc>
      </w:tr>
      <w:tr w:rsidR="008914F3" w:rsidTr="00545E1C">
        <w:tc>
          <w:tcPr>
            <w:tcW w:w="1129" w:type="dxa"/>
          </w:tcPr>
          <w:p w:rsidR="008914F3" w:rsidRPr="008914F3" w:rsidRDefault="008914F3" w:rsidP="00212103">
            <w:pPr>
              <w:jc w:val="center"/>
              <w:rPr>
                <w:color w:val="4B4B4D"/>
                <w:sz w:val="24"/>
              </w:rPr>
            </w:pPr>
            <w:r w:rsidRPr="008914F3">
              <w:rPr>
                <w:color w:val="4B4B4D"/>
                <w:sz w:val="24"/>
              </w:rPr>
              <w:t>1</w:t>
            </w:r>
          </w:p>
        </w:tc>
        <w:sdt>
          <w:sdtPr>
            <w:rPr>
              <w:color w:val="4B4B4D"/>
            </w:rPr>
            <w:id w:val="-1527480607"/>
            <w:placeholder>
              <w:docPart w:val="68F6BAEB337C4CFF8A1E7FFAE36BC4F5"/>
            </w:placeholder>
            <w:showingPlcHdr/>
            <w:text/>
          </w:sdtPr>
          <w:sdtContent>
            <w:tc>
              <w:tcPr>
                <w:tcW w:w="2629" w:type="dxa"/>
              </w:tcPr>
              <w:p w:rsidR="008914F3" w:rsidRDefault="008914F3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415480700"/>
            <w:placeholder>
              <w:docPart w:val="68F6BAEB337C4CFF8A1E7FFAE36BC4F5"/>
            </w:placeholder>
            <w:showingPlcHdr/>
            <w:text/>
          </w:sdtPr>
          <w:sdtContent>
            <w:tc>
              <w:tcPr>
                <w:tcW w:w="2629" w:type="dxa"/>
              </w:tcPr>
              <w:p w:rsidR="008914F3" w:rsidRDefault="008914F3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17455254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29" w:type="dxa"/>
              </w:tcPr>
              <w:p w:rsidR="008914F3" w:rsidRDefault="00545E1C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4F3" w:rsidTr="00545E1C">
        <w:tc>
          <w:tcPr>
            <w:tcW w:w="1129" w:type="dxa"/>
          </w:tcPr>
          <w:p w:rsidR="008914F3" w:rsidRPr="008914F3" w:rsidRDefault="008914F3" w:rsidP="00212103">
            <w:pPr>
              <w:jc w:val="center"/>
              <w:rPr>
                <w:color w:val="4B4B4D"/>
                <w:sz w:val="24"/>
              </w:rPr>
            </w:pPr>
            <w:r w:rsidRPr="008914F3">
              <w:rPr>
                <w:color w:val="4B4B4D"/>
                <w:sz w:val="24"/>
              </w:rPr>
              <w:t>2</w:t>
            </w:r>
          </w:p>
        </w:tc>
        <w:sdt>
          <w:sdtPr>
            <w:rPr>
              <w:color w:val="4B4B4D"/>
            </w:rPr>
            <w:id w:val="-591546688"/>
            <w:placeholder>
              <w:docPart w:val="68F6BAEB337C4CFF8A1E7FFAE36BC4F5"/>
            </w:placeholder>
            <w:showingPlcHdr/>
            <w:text/>
          </w:sdtPr>
          <w:sdtContent>
            <w:tc>
              <w:tcPr>
                <w:tcW w:w="2629" w:type="dxa"/>
              </w:tcPr>
              <w:p w:rsidR="008914F3" w:rsidRDefault="008914F3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1274207940"/>
            <w:placeholder>
              <w:docPart w:val="68F6BAEB337C4CFF8A1E7FFAE36BC4F5"/>
            </w:placeholder>
            <w:showingPlcHdr/>
            <w:text/>
          </w:sdtPr>
          <w:sdtContent>
            <w:tc>
              <w:tcPr>
                <w:tcW w:w="2629" w:type="dxa"/>
              </w:tcPr>
              <w:p w:rsidR="008914F3" w:rsidRDefault="008914F3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776460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29" w:type="dxa"/>
              </w:tcPr>
              <w:p w:rsidR="008914F3" w:rsidRDefault="00545E1C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4F3" w:rsidTr="00545E1C">
        <w:tc>
          <w:tcPr>
            <w:tcW w:w="1129" w:type="dxa"/>
          </w:tcPr>
          <w:p w:rsidR="008914F3" w:rsidRPr="008914F3" w:rsidRDefault="008914F3" w:rsidP="00212103">
            <w:pPr>
              <w:jc w:val="center"/>
              <w:rPr>
                <w:color w:val="4B4B4D"/>
                <w:sz w:val="24"/>
              </w:rPr>
            </w:pPr>
            <w:r w:rsidRPr="008914F3">
              <w:rPr>
                <w:color w:val="4B4B4D"/>
                <w:sz w:val="24"/>
              </w:rPr>
              <w:t>3</w:t>
            </w:r>
          </w:p>
        </w:tc>
        <w:sdt>
          <w:sdtPr>
            <w:rPr>
              <w:color w:val="4B4B4D"/>
            </w:rPr>
            <w:id w:val="1872339210"/>
            <w:placeholder>
              <w:docPart w:val="68F6BAEB337C4CFF8A1E7FFAE36BC4F5"/>
            </w:placeholder>
            <w:showingPlcHdr/>
            <w:text/>
          </w:sdtPr>
          <w:sdtContent>
            <w:tc>
              <w:tcPr>
                <w:tcW w:w="2629" w:type="dxa"/>
              </w:tcPr>
              <w:p w:rsidR="008914F3" w:rsidRDefault="008914F3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1444116947"/>
            <w:placeholder>
              <w:docPart w:val="68F6BAEB337C4CFF8A1E7FFAE36BC4F5"/>
            </w:placeholder>
            <w:showingPlcHdr/>
            <w:text/>
          </w:sdtPr>
          <w:sdtContent>
            <w:tc>
              <w:tcPr>
                <w:tcW w:w="2629" w:type="dxa"/>
              </w:tcPr>
              <w:p w:rsidR="008914F3" w:rsidRDefault="008914F3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8408493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29" w:type="dxa"/>
              </w:tcPr>
              <w:p w:rsidR="008914F3" w:rsidRDefault="00545E1C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914F3" w:rsidRDefault="008914F3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45E1C" w:rsidRPr="008914F3" w:rsidTr="00212103">
        <w:tc>
          <w:tcPr>
            <w:tcW w:w="9016" w:type="dxa"/>
            <w:gridSpan w:val="2"/>
          </w:tcPr>
          <w:p w:rsidR="00545E1C" w:rsidRPr="008914F3" w:rsidRDefault="00545E1C" w:rsidP="00212103">
            <w:pPr>
              <w:jc w:val="both"/>
              <w:rPr>
                <w:b/>
                <w:color w:val="4B4B4D"/>
                <w:sz w:val="24"/>
                <w:szCs w:val="24"/>
              </w:rPr>
            </w:pPr>
            <w:r>
              <w:rPr>
                <w:b/>
                <w:color w:val="4B4B4D"/>
                <w:sz w:val="24"/>
                <w:szCs w:val="24"/>
              </w:rPr>
              <w:t>4</w:t>
            </w:r>
            <w:r w:rsidRPr="008914F3">
              <w:rPr>
                <w:b/>
                <w:color w:val="4B4B4D"/>
                <w:sz w:val="24"/>
                <w:szCs w:val="24"/>
              </w:rPr>
              <w:t xml:space="preserve">. </w:t>
            </w:r>
            <w:r>
              <w:rPr>
                <w:b/>
                <w:color w:val="4B4B4D"/>
                <w:sz w:val="24"/>
                <w:szCs w:val="24"/>
              </w:rPr>
              <w:t>Ideas are ranked on the basis how large their value is for benefits–cost. The highest ranked idea is selected.</w:t>
            </w:r>
          </w:p>
        </w:tc>
      </w:tr>
      <w:tr w:rsidR="00545E1C" w:rsidRPr="008914F3" w:rsidTr="00545E1C">
        <w:tc>
          <w:tcPr>
            <w:tcW w:w="1696" w:type="dxa"/>
          </w:tcPr>
          <w:p w:rsidR="00545E1C" w:rsidRPr="008914F3" w:rsidRDefault="00545E1C" w:rsidP="00212103">
            <w:pPr>
              <w:jc w:val="center"/>
              <w:rPr>
                <w:b/>
                <w:color w:val="4B4B4D"/>
                <w:sz w:val="24"/>
                <w:szCs w:val="24"/>
              </w:rPr>
            </w:pPr>
            <w:r w:rsidRPr="008914F3">
              <w:rPr>
                <w:b/>
                <w:color w:val="4B4B4D"/>
                <w:sz w:val="24"/>
                <w:szCs w:val="24"/>
              </w:rPr>
              <w:t>Idea</w:t>
            </w:r>
            <w:r>
              <w:rPr>
                <w:b/>
                <w:color w:val="4B4B4D"/>
                <w:sz w:val="24"/>
                <w:szCs w:val="24"/>
              </w:rPr>
              <w:t xml:space="preserve"> ranking</w:t>
            </w:r>
          </w:p>
        </w:tc>
        <w:tc>
          <w:tcPr>
            <w:tcW w:w="7320" w:type="dxa"/>
          </w:tcPr>
          <w:p w:rsidR="00545E1C" w:rsidRDefault="00545E1C" w:rsidP="00545E1C">
            <w:pPr>
              <w:jc w:val="center"/>
              <w:rPr>
                <w:b/>
                <w:color w:val="4B4B4D"/>
                <w:sz w:val="24"/>
                <w:szCs w:val="24"/>
              </w:rPr>
            </w:pPr>
            <w:r>
              <w:rPr>
                <w:b/>
                <w:color w:val="4B4B4D"/>
                <w:sz w:val="24"/>
                <w:szCs w:val="24"/>
              </w:rPr>
              <w:t>Idea</w:t>
            </w:r>
          </w:p>
        </w:tc>
      </w:tr>
      <w:tr w:rsidR="00545E1C" w:rsidTr="00171DD3">
        <w:tc>
          <w:tcPr>
            <w:tcW w:w="1696" w:type="dxa"/>
          </w:tcPr>
          <w:p w:rsidR="00545E1C" w:rsidRPr="008914F3" w:rsidRDefault="00545E1C" w:rsidP="00212103">
            <w:pPr>
              <w:jc w:val="center"/>
              <w:rPr>
                <w:color w:val="4B4B4D"/>
                <w:sz w:val="24"/>
              </w:rPr>
            </w:pPr>
            <w:r w:rsidRPr="008914F3">
              <w:rPr>
                <w:color w:val="4B4B4D"/>
                <w:sz w:val="24"/>
              </w:rPr>
              <w:t>1</w:t>
            </w:r>
          </w:p>
        </w:tc>
        <w:sdt>
          <w:sdtPr>
            <w:rPr>
              <w:color w:val="4B4B4D"/>
            </w:rPr>
            <w:id w:val="-1805842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20" w:type="dxa"/>
              </w:tcPr>
              <w:p w:rsidR="00545E1C" w:rsidRDefault="00545E1C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5E1C" w:rsidTr="00E9418D">
        <w:tc>
          <w:tcPr>
            <w:tcW w:w="1696" w:type="dxa"/>
          </w:tcPr>
          <w:p w:rsidR="00545E1C" w:rsidRPr="008914F3" w:rsidRDefault="00545E1C" w:rsidP="00212103">
            <w:pPr>
              <w:jc w:val="center"/>
              <w:rPr>
                <w:color w:val="4B4B4D"/>
                <w:sz w:val="24"/>
              </w:rPr>
            </w:pPr>
            <w:r w:rsidRPr="008914F3">
              <w:rPr>
                <w:color w:val="4B4B4D"/>
                <w:sz w:val="24"/>
              </w:rPr>
              <w:t>2</w:t>
            </w:r>
          </w:p>
        </w:tc>
        <w:sdt>
          <w:sdtPr>
            <w:rPr>
              <w:color w:val="4B4B4D"/>
            </w:rPr>
            <w:id w:val="1670902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20" w:type="dxa"/>
              </w:tcPr>
              <w:p w:rsidR="00545E1C" w:rsidRDefault="00545E1C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5E1C" w:rsidTr="00267C9A">
        <w:tc>
          <w:tcPr>
            <w:tcW w:w="1696" w:type="dxa"/>
          </w:tcPr>
          <w:p w:rsidR="00545E1C" w:rsidRPr="008914F3" w:rsidRDefault="00545E1C" w:rsidP="00212103">
            <w:pPr>
              <w:jc w:val="center"/>
              <w:rPr>
                <w:color w:val="4B4B4D"/>
                <w:sz w:val="24"/>
              </w:rPr>
            </w:pPr>
            <w:r w:rsidRPr="008914F3">
              <w:rPr>
                <w:color w:val="4B4B4D"/>
                <w:sz w:val="24"/>
              </w:rPr>
              <w:t>3</w:t>
            </w:r>
          </w:p>
        </w:tc>
        <w:sdt>
          <w:sdtPr>
            <w:rPr>
              <w:color w:val="4B4B4D"/>
            </w:rPr>
            <w:id w:val="-7850392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20" w:type="dxa"/>
              </w:tcPr>
              <w:p w:rsidR="00545E1C" w:rsidRDefault="00545E1C" w:rsidP="00212103">
                <w:pPr>
                  <w:jc w:val="both"/>
                  <w:rPr>
                    <w:color w:val="4B4B4D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Default="000F62DD">
      <w:pPr>
        <w:rPr>
          <w:color w:val="919395"/>
        </w:rPr>
      </w:pPr>
      <w:bookmarkStart w:id="0" w:name="_GoBack"/>
      <w:bookmarkEnd w:id="0"/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4036D"/>
    <w:rsid w:val="00090654"/>
    <w:rsid w:val="000B43D1"/>
    <w:rsid w:val="000F62DD"/>
    <w:rsid w:val="002D2719"/>
    <w:rsid w:val="002E2E19"/>
    <w:rsid w:val="00363891"/>
    <w:rsid w:val="004256FF"/>
    <w:rsid w:val="00436FAB"/>
    <w:rsid w:val="004F5E93"/>
    <w:rsid w:val="00545E1C"/>
    <w:rsid w:val="00577DD2"/>
    <w:rsid w:val="0067317C"/>
    <w:rsid w:val="007C1530"/>
    <w:rsid w:val="00871734"/>
    <w:rsid w:val="008914F3"/>
    <w:rsid w:val="008F66DF"/>
    <w:rsid w:val="0097243B"/>
    <w:rsid w:val="00A61810"/>
    <w:rsid w:val="00AD5787"/>
    <w:rsid w:val="00B56E92"/>
    <w:rsid w:val="00BA4AD1"/>
    <w:rsid w:val="00BB55AF"/>
    <w:rsid w:val="00BF769B"/>
    <w:rsid w:val="00BF7846"/>
    <w:rsid w:val="00D00068"/>
    <w:rsid w:val="00DA18CC"/>
    <w:rsid w:val="00DA5E4D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867BDB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89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1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18E6-830F-491D-9963-BD34888113FE}"/>
      </w:docPartPr>
      <w:docPartBody>
        <w:p w:rsidR="00000000" w:rsidRDefault="006A2DB8"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27E6AF1F34C769E0469C07C4C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D94E-D1FF-4E2B-B302-BFEEEF0AE0A6}"/>
      </w:docPartPr>
      <w:docPartBody>
        <w:p w:rsidR="00000000" w:rsidRDefault="006A2DB8" w:rsidP="006A2DB8">
          <w:pPr>
            <w:pStyle w:val="4AF27E6AF1F34C769E0469C07C4C6734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A0CE74AA6471FB89F193662F9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FB3D-DAD2-4423-80E2-6EA37D6A5DDB}"/>
      </w:docPartPr>
      <w:docPartBody>
        <w:p w:rsidR="00000000" w:rsidRDefault="006A2DB8" w:rsidP="006A2DB8">
          <w:pPr>
            <w:pStyle w:val="2F8A0CE74AA6471FB89F193662F9DC04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6BAEB337C4CFF8A1E7FFAE36B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07C6-FA67-47E5-BD42-6196B405B5B3}"/>
      </w:docPartPr>
      <w:docPartBody>
        <w:p w:rsidR="00000000" w:rsidRDefault="006A2DB8" w:rsidP="006A2DB8">
          <w:pPr>
            <w:pStyle w:val="68F6BAEB337C4CFF8A1E7FFAE36BC4F5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8"/>
    <w:rsid w:val="006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DB8"/>
    <w:rPr>
      <w:color w:val="808080"/>
    </w:rPr>
  </w:style>
  <w:style w:type="paragraph" w:customStyle="1" w:styleId="4AF27E6AF1F34C769E0469C07C4C6734">
    <w:name w:val="4AF27E6AF1F34C769E0469C07C4C6734"/>
    <w:rsid w:val="006A2DB8"/>
  </w:style>
  <w:style w:type="paragraph" w:customStyle="1" w:styleId="2F8A0CE74AA6471FB89F193662F9DC04">
    <w:name w:val="2F8A0CE74AA6471FB89F193662F9DC04"/>
    <w:rsid w:val="006A2DB8"/>
  </w:style>
  <w:style w:type="paragraph" w:customStyle="1" w:styleId="2943464CB41C40EEA25BDF60B1DD19AA">
    <w:name w:val="2943464CB41C40EEA25BDF60B1DD19AA"/>
    <w:rsid w:val="006A2DB8"/>
  </w:style>
  <w:style w:type="paragraph" w:customStyle="1" w:styleId="68F6BAEB337C4CFF8A1E7FFAE36BC4F5">
    <w:name w:val="68F6BAEB337C4CFF8A1E7FFAE36BC4F5"/>
    <w:rsid w:val="006A2DB8"/>
  </w:style>
  <w:style w:type="paragraph" w:customStyle="1" w:styleId="FDE0546F039F4F59929B5A2EE161C253">
    <w:name w:val="FDE0546F039F4F59929B5A2EE161C253"/>
    <w:rsid w:val="006A2DB8"/>
  </w:style>
  <w:style w:type="paragraph" w:customStyle="1" w:styleId="E4F9ACF369CA4AB1A425EB0084C65A04">
    <w:name w:val="E4F9ACF369CA4AB1A425EB0084C65A04"/>
    <w:rsid w:val="006A2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8" ma:contentTypeDescription="Create a new document." ma:contentTypeScope="" ma:versionID="5a69cd839b407527f340f478e7894aea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ccf77b49c53e178c04ab377d6f07c004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1FD0B-7689-447B-8B5A-69115AD92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B0E5C-6D7A-4602-A97E-26A6BADF161A}"/>
</file>

<file path=customXml/itemProps3.xml><?xml version="1.0" encoding="utf-8"?>
<ds:datastoreItem xmlns:ds="http://schemas.openxmlformats.org/officeDocument/2006/customXml" ds:itemID="{EDD550CD-EE85-405A-9C72-50A38988E949}"/>
</file>

<file path=customXml/itemProps4.xml><?xml version="1.0" encoding="utf-8"?>
<ds:datastoreItem xmlns:ds="http://schemas.openxmlformats.org/officeDocument/2006/customXml" ds:itemID="{5E203BA3-A93F-4797-B09C-DF1D99EA3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2017-06-19T15:40:00Z</dcterms:created>
  <dcterms:modified xsi:type="dcterms:W3CDTF">2017-06-19T15:56:00Z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