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7B673" w14:textId="77777777" w:rsidR="002D2719" w:rsidRDefault="002D2719" w:rsidP="00F7610A">
      <w:pPr>
        <w:rPr>
          <w:b/>
          <w:color w:val="4B4B4D"/>
          <w:sz w:val="24"/>
        </w:rPr>
      </w:pPr>
    </w:p>
    <w:p w14:paraId="4EBF52C9" w14:textId="7608A946" w:rsidR="00F7610A" w:rsidRDefault="00BE30CA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Distribution</w:t>
      </w:r>
      <w:r w:rsidR="000E055C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21AE" w14:paraId="5290F358" w14:textId="77777777" w:rsidTr="00FF21AE">
        <w:tc>
          <w:tcPr>
            <w:tcW w:w="9016" w:type="dxa"/>
          </w:tcPr>
          <w:p w14:paraId="2266888B" w14:textId="24552FA6" w:rsidR="00FF21AE" w:rsidRPr="00FF21AE" w:rsidRDefault="00FF21AE" w:rsidP="00A61810">
            <w:pPr>
              <w:jc w:val="both"/>
              <w:rPr>
                <w:b/>
                <w:color w:val="4B4B4D"/>
                <w:sz w:val="24"/>
              </w:rPr>
            </w:pPr>
            <w:r w:rsidRPr="00FF21AE">
              <w:rPr>
                <w:b/>
                <w:color w:val="4B4B4D"/>
                <w:sz w:val="24"/>
              </w:rPr>
              <w:t>1. Evaluate channel alternatives to select the best mix. Consider the items listed below.</w:t>
            </w:r>
          </w:p>
        </w:tc>
      </w:tr>
      <w:tr w:rsidR="00FF21AE" w14:paraId="05F22360" w14:textId="77777777" w:rsidTr="00FF21AE">
        <w:tc>
          <w:tcPr>
            <w:tcW w:w="9016" w:type="dxa"/>
          </w:tcPr>
          <w:p w14:paraId="08858954" w14:textId="4504FC3B" w:rsidR="00FF21AE" w:rsidRDefault="00FF21AE" w:rsidP="00A61810">
            <w:pPr>
              <w:jc w:val="both"/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82617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Number of locations</w:t>
            </w:r>
          </w:p>
        </w:tc>
      </w:tr>
      <w:tr w:rsidR="00FF21AE" w14:paraId="35F125E8" w14:textId="77777777" w:rsidTr="00FF21AE">
        <w:tc>
          <w:tcPr>
            <w:tcW w:w="9016" w:type="dxa"/>
          </w:tcPr>
          <w:p w14:paraId="0E60E300" w14:textId="5947DF3B" w:rsidR="00FF21AE" w:rsidRDefault="00FF21AE" w:rsidP="00A61810">
            <w:pPr>
              <w:jc w:val="both"/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209519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Number </w:t>
            </w:r>
            <w:r>
              <w:rPr>
                <w:color w:val="4B4B4D"/>
                <w:sz w:val="24"/>
              </w:rPr>
              <w:t>and type of intermediaries required</w:t>
            </w:r>
            <w:r>
              <w:rPr>
                <w:color w:val="4B4B4D"/>
                <w:sz w:val="24"/>
              </w:rPr>
              <w:t xml:space="preserve"> </w:t>
            </w:r>
          </w:p>
        </w:tc>
      </w:tr>
      <w:tr w:rsidR="00FF21AE" w14:paraId="3AD13DF7" w14:textId="77777777" w:rsidTr="00FF21AE">
        <w:tc>
          <w:tcPr>
            <w:tcW w:w="9016" w:type="dxa"/>
          </w:tcPr>
          <w:p w14:paraId="09EBEC34" w14:textId="602CC91B" w:rsidR="00FF21AE" w:rsidRDefault="00FF21AE" w:rsidP="00A61810">
            <w:pPr>
              <w:jc w:val="both"/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119005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</w:t>
            </w:r>
            <w:r>
              <w:rPr>
                <w:color w:val="4B4B4D"/>
                <w:sz w:val="24"/>
              </w:rPr>
              <w:t>Direct selling</w:t>
            </w:r>
          </w:p>
        </w:tc>
      </w:tr>
      <w:tr w:rsidR="00FF21AE" w14:paraId="3F18532B" w14:textId="77777777" w:rsidTr="00FF21AE">
        <w:tc>
          <w:tcPr>
            <w:tcW w:w="9016" w:type="dxa"/>
          </w:tcPr>
          <w:p w14:paraId="1F955631" w14:textId="3DDD8DEE" w:rsidR="00FF21AE" w:rsidRDefault="00FF21AE" w:rsidP="00FF21AE">
            <w:pPr>
              <w:jc w:val="both"/>
              <w:rPr>
                <w:rFonts w:ascii="MS Gothic" w:eastAsia="MS Gothic" w:hAnsi="MS Gothic" w:hint="eastAsia"/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164993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</w:t>
            </w:r>
            <w:r>
              <w:rPr>
                <w:color w:val="4B4B4D"/>
                <w:sz w:val="24"/>
              </w:rPr>
              <w:t>Wide or exclusive distribution</w:t>
            </w:r>
          </w:p>
        </w:tc>
      </w:tr>
      <w:tr w:rsidR="00FF21AE" w14:paraId="0A6D48AB" w14:textId="77777777" w:rsidTr="00FF21AE">
        <w:tc>
          <w:tcPr>
            <w:tcW w:w="9016" w:type="dxa"/>
          </w:tcPr>
          <w:p w14:paraId="056B8F83" w14:textId="7E260858" w:rsidR="00FF21AE" w:rsidRDefault="00FF21AE" w:rsidP="00FF21AE">
            <w:pPr>
              <w:jc w:val="both"/>
              <w:rPr>
                <w:rFonts w:ascii="MS Gothic" w:eastAsia="MS Gothic" w:hAnsi="MS Gothic" w:hint="eastAsia"/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99106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</w:t>
            </w:r>
            <w:r>
              <w:rPr>
                <w:color w:val="4B4B4D"/>
                <w:sz w:val="24"/>
              </w:rPr>
              <w:t>Use of merchants or agents</w:t>
            </w:r>
          </w:p>
        </w:tc>
      </w:tr>
      <w:tr w:rsidR="00FF21AE" w14:paraId="125859F5" w14:textId="77777777" w:rsidTr="00FF21AE">
        <w:tc>
          <w:tcPr>
            <w:tcW w:w="9016" w:type="dxa"/>
          </w:tcPr>
          <w:p w14:paraId="6FD9D1F3" w14:textId="615A6187" w:rsidR="00FF21AE" w:rsidRDefault="00FF21AE" w:rsidP="00FF21AE">
            <w:pPr>
              <w:jc w:val="both"/>
              <w:rPr>
                <w:rFonts w:ascii="MS Gothic" w:eastAsia="MS Gothic" w:hAnsi="MS Gothic" w:hint="eastAsia"/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132133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</w:t>
            </w:r>
            <w:r>
              <w:rPr>
                <w:color w:val="4B4B4D"/>
                <w:sz w:val="24"/>
              </w:rPr>
              <w:t>Costs</w:t>
            </w:r>
          </w:p>
        </w:tc>
      </w:tr>
      <w:tr w:rsidR="00FF21AE" w14:paraId="2AA3A5AB" w14:textId="77777777" w:rsidTr="00FF21AE">
        <w:tc>
          <w:tcPr>
            <w:tcW w:w="9016" w:type="dxa"/>
          </w:tcPr>
          <w:p w14:paraId="688753B8" w14:textId="059F5DD5" w:rsidR="00FF21AE" w:rsidRDefault="00FF21AE" w:rsidP="00FF21AE">
            <w:pPr>
              <w:jc w:val="both"/>
              <w:rPr>
                <w:rFonts w:ascii="MS Gothic" w:eastAsia="MS Gothic" w:hAnsi="MS Gothic" w:hint="eastAsia"/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97012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Market reach</w:t>
            </w:r>
          </w:p>
        </w:tc>
      </w:tr>
      <w:tr w:rsidR="00FF21AE" w14:paraId="1B9530B7" w14:textId="77777777" w:rsidTr="00FF21AE">
        <w:tc>
          <w:tcPr>
            <w:tcW w:w="9016" w:type="dxa"/>
          </w:tcPr>
          <w:p w14:paraId="0EA2EE1B" w14:textId="1D99C461" w:rsidR="00FF21AE" w:rsidRDefault="00FF21AE" w:rsidP="00FF21AE">
            <w:pPr>
              <w:jc w:val="both"/>
              <w:rPr>
                <w:rFonts w:ascii="MS Gothic" w:eastAsia="MS Gothic" w:hAnsi="MS Gothic" w:hint="eastAsia"/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196371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</w:t>
            </w:r>
            <w:r>
              <w:rPr>
                <w:color w:val="4B4B4D"/>
                <w:sz w:val="24"/>
              </w:rPr>
              <w:t>Control</w:t>
            </w:r>
          </w:p>
        </w:tc>
      </w:tr>
      <w:tr w:rsidR="00FF21AE" w14:paraId="6049B6A4" w14:textId="77777777" w:rsidTr="00FF21AE">
        <w:tc>
          <w:tcPr>
            <w:tcW w:w="9016" w:type="dxa"/>
          </w:tcPr>
          <w:p w14:paraId="005537C8" w14:textId="503493D5" w:rsidR="00FF21AE" w:rsidRDefault="00FF21AE" w:rsidP="00FF21AE">
            <w:pPr>
              <w:jc w:val="both"/>
              <w:rPr>
                <w:rFonts w:ascii="MS Gothic" w:eastAsia="MS Gothic" w:hAnsi="MS Gothic" w:hint="eastAsia"/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23289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</w:t>
            </w:r>
            <w:r>
              <w:rPr>
                <w:color w:val="4B4B4D"/>
                <w:sz w:val="24"/>
              </w:rPr>
              <w:t>The ability to gain customer information</w:t>
            </w:r>
          </w:p>
        </w:tc>
      </w:tr>
    </w:tbl>
    <w:p w14:paraId="1E5DCC72" w14:textId="0C183CB5" w:rsidR="00A61810" w:rsidRDefault="00A61810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21AE" w14:paraId="3DE71328" w14:textId="77777777" w:rsidTr="00FF21AE">
        <w:tc>
          <w:tcPr>
            <w:tcW w:w="9016" w:type="dxa"/>
          </w:tcPr>
          <w:p w14:paraId="4978E49C" w14:textId="5F445ECF" w:rsidR="00FF21AE" w:rsidRPr="00FF21AE" w:rsidRDefault="00FF21AE" w:rsidP="00FF21AE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FF21AE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Monitor channel performance to discern whether optimisation is possible or changes are required.</w:t>
            </w:r>
          </w:p>
        </w:tc>
      </w:tr>
      <w:tr w:rsidR="00FF21AE" w14:paraId="76213413" w14:textId="77777777" w:rsidTr="00FF21AE">
        <w:sdt>
          <w:sdtPr>
            <w:rPr>
              <w:b/>
              <w:color w:val="4B4B4D"/>
              <w:sz w:val="24"/>
            </w:rPr>
            <w:id w:val="20496465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14:paraId="7BAB4FCC" w14:textId="0E1991C5" w:rsidR="00FF21AE" w:rsidRDefault="00FF21AE" w:rsidP="00FF21AE">
                <w:pPr>
                  <w:rPr>
                    <w:b/>
                    <w:color w:val="4B4B4D"/>
                    <w:sz w:val="24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DD9591" w14:textId="3BF908F9" w:rsidR="00FF21AE" w:rsidRDefault="00FF21AE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21AE" w14:paraId="5BE1369B" w14:textId="77777777" w:rsidTr="00FF21AE">
        <w:tc>
          <w:tcPr>
            <w:tcW w:w="9016" w:type="dxa"/>
          </w:tcPr>
          <w:p w14:paraId="057B07A7" w14:textId="1BB48B76" w:rsidR="00FF21AE" w:rsidRPr="00FF21AE" w:rsidRDefault="00FF21AE" w:rsidP="006C556E">
            <w:pPr>
              <w:spacing w:line="259" w:lineRule="auto"/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FF21AE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If intermediaries are used, confirm they are sufficiently trained </w:t>
            </w:r>
            <w:proofErr w:type="gramStart"/>
            <w:r>
              <w:rPr>
                <w:b/>
                <w:color w:val="4B4B4D"/>
                <w:sz w:val="24"/>
              </w:rPr>
              <w:t>with regard to</w:t>
            </w:r>
            <w:proofErr w:type="gramEnd"/>
            <w:r>
              <w:rPr>
                <w:b/>
                <w:color w:val="4B4B4D"/>
                <w:sz w:val="24"/>
              </w:rPr>
              <w:t xml:space="preserve"> </w:t>
            </w:r>
            <w:r w:rsidR="006C556E">
              <w:rPr>
                <w:b/>
                <w:color w:val="4B4B4D"/>
                <w:sz w:val="24"/>
              </w:rPr>
              <w:t>the product or service.</w:t>
            </w:r>
          </w:p>
        </w:tc>
      </w:tr>
      <w:tr w:rsidR="006C556E" w14:paraId="4591AB23" w14:textId="77777777" w:rsidTr="00FF21AE">
        <w:sdt>
          <w:sdtPr>
            <w:rPr>
              <w:b/>
              <w:color w:val="4B4B4D"/>
              <w:sz w:val="24"/>
            </w:rPr>
            <w:id w:val="7047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6" w:type="dxa"/>
              </w:tcPr>
              <w:p w14:paraId="30C6615B" w14:textId="55946189" w:rsidR="006C556E" w:rsidRDefault="006C556E" w:rsidP="006C556E">
                <w:pPr>
                  <w:jc w:val="center"/>
                  <w:rPr>
                    <w:b/>
                    <w:color w:val="4B4B4D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p>
            </w:tc>
          </w:sdtContent>
        </w:sdt>
      </w:tr>
    </w:tbl>
    <w:p w14:paraId="5BDA1B10" w14:textId="386EB34A" w:rsidR="00FF21AE" w:rsidRDefault="00FF21AE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556E" w14:paraId="2D390F51" w14:textId="77777777" w:rsidTr="006C556E">
        <w:tc>
          <w:tcPr>
            <w:tcW w:w="9016" w:type="dxa"/>
          </w:tcPr>
          <w:p w14:paraId="1B9E914E" w14:textId="5FABABF7" w:rsidR="006C556E" w:rsidRDefault="006C556E" w:rsidP="00A61810">
            <w:pPr>
              <w:jc w:val="both"/>
              <w:rPr>
                <w:color w:val="4B4B4D"/>
              </w:rPr>
            </w:pPr>
            <w:r>
              <w:rPr>
                <w:b/>
                <w:color w:val="4B4B4D"/>
                <w:sz w:val="24"/>
              </w:rPr>
              <w:t>4</w:t>
            </w:r>
            <w:r w:rsidRPr="00FF21AE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If intermediaries are used, consider adopting reward systems for positive performance or measures to address poor performance.</w:t>
            </w:r>
          </w:p>
        </w:tc>
      </w:tr>
      <w:tr w:rsidR="006C556E" w14:paraId="7B3BB238" w14:textId="77777777" w:rsidTr="006C556E">
        <w:sdt>
          <w:sdtPr>
            <w:rPr>
              <w:b/>
              <w:color w:val="4B4B4D"/>
              <w:sz w:val="24"/>
            </w:rPr>
            <w:id w:val="-59054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6" w:type="dxa"/>
              </w:tcPr>
              <w:p w14:paraId="56EA729C" w14:textId="18D39A71" w:rsidR="006C556E" w:rsidRDefault="006C556E" w:rsidP="006C556E">
                <w:pPr>
                  <w:jc w:val="center"/>
                  <w:rPr>
                    <w:b/>
                    <w:color w:val="4B4B4D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p>
            </w:tc>
          </w:sdtContent>
        </w:sdt>
      </w:tr>
    </w:tbl>
    <w:p w14:paraId="09E0F4A7" w14:textId="08D89C8D" w:rsidR="006C556E" w:rsidRDefault="006C556E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556E" w14:paraId="1B5182AA" w14:textId="77777777" w:rsidTr="006C556E">
        <w:tc>
          <w:tcPr>
            <w:tcW w:w="9016" w:type="dxa"/>
          </w:tcPr>
          <w:p w14:paraId="65E19D04" w14:textId="5F6354A6" w:rsidR="006C556E" w:rsidRDefault="006C556E" w:rsidP="00A61810">
            <w:pPr>
              <w:jc w:val="both"/>
              <w:rPr>
                <w:color w:val="4B4B4D"/>
              </w:rPr>
            </w:pPr>
            <w:r>
              <w:rPr>
                <w:b/>
                <w:color w:val="4B4B4D"/>
                <w:sz w:val="24"/>
              </w:rPr>
              <w:t>5</w:t>
            </w:r>
            <w:r w:rsidRPr="00FF21AE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Determine whether there are any horizontal or vertical channel conflicts arising from the </w:t>
            </w:r>
            <w:bookmarkStart w:id="0" w:name="_GoBack"/>
            <w:bookmarkEnd w:id="0"/>
            <w:r>
              <w:rPr>
                <w:b/>
                <w:color w:val="4B4B4D"/>
                <w:sz w:val="24"/>
              </w:rPr>
              <w:t>channel mix.</w:t>
            </w:r>
          </w:p>
        </w:tc>
      </w:tr>
      <w:tr w:rsidR="006C556E" w14:paraId="23335394" w14:textId="77777777" w:rsidTr="006C556E">
        <w:sdt>
          <w:sdtPr>
            <w:rPr>
              <w:b/>
              <w:color w:val="4B4B4D"/>
              <w:sz w:val="24"/>
            </w:rPr>
            <w:id w:val="-189504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6" w:type="dxa"/>
              </w:tcPr>
              <w:p w14:paraId="5B1DD9A4" w14:textId="2F3D57F0" w:rsidR="006C556E" w:rsidRDefault="006C556E" w:rsidP="006C556E">
                <w:pPr>
                  <w:jc w:val="center"/>
                  <w:rPr>
                    <w:b/>
                    <w:color w:val="4B4B4D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p>
            </w:tc>
          </w:sdtContent>
        </w:sdt>
      </w:tr>
    </w:tbl>
    <w:p w14:paraId="78FA713E" w14:textId="77777777" w:rsidR="006C556E" w:rsidRDefault="006C556E" w:rsidP="00A61810">
      <w:pPr>
        <w:jc w:val="both"/>
        <w:rPr>
          <w:color w:val="4B4B4D"/>
        </w:rPr>
      </w:pPr>
    </w:p>
    <w:p w14:paraId="226400DF" w14:textId="77777777" w:rsidR="000F62DD" w:rsidRDefault="000F62DD">
      <w:pPr>
        <w:rPr>
          <w:color w:val="919395"/>
        </w:rPr>
      </w:pPr>
    </w:p>
    <w:sectPr w:rsidR="000F62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D8080" w14:textId="77777777"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14:paraId="25FFE1CD" w14:textId="77777777"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163A0" w14:textId="77777777"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631D817A" wp14:editId="7DFD1CD4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190A7" w14:textId="77777777"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14:paraId="59E2E436" w14:textId="77777777"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1ED73" w14:textId="77777777"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08EF2BA" wp14:editId="570278D9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4E30E47" wp14:editId="65A76D6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B43D1"/>
    <w:rsid w:val="000C1FF6"/>
    <w:rsid w:val="000E055C"/>
    <w:rsid w:val="000F62DD"/>
    <w:rsid w:val="00165984"/>
    <w:rsid w:val="0020297B"/>
    <w:rsid w:val="002D2719"/>
    <w:rsid w:val="00360B1E"/>
    <w:rsid w:val="00363891"/>
    <w:rsid w:val="003E1917"/>
    <w:rsid w:val="003E6110"/>
    <w:rsid w:val="004256FF"/>
    <w:rsid w:val="00436FAB"/>
    <w:rsid w:val="004F5E93"/>
    <w:rsid w:val="00577DD2"/>
    <w:rsid w:val="0067317C"/>
    <w:rsid w:val="006C0CBF"/>
    <w:rsid w:val="006C556E"/>
    <w:rsid w:val="007C1530"/>
    <w:rsid w:val="00871734"/>
    <w:rsid w:val="0097243B"/>
    <w:rsid w:val="00A61810"/>
    <w:rsid w:val="00B56E92"/>
    <w:rsid w:val="00BA4AD1"/>
    <w:rsid w:val="00BB55AF"/>
    <w:rsid w:val="00BD30D9"/>
    <w:rsid w:val="00BE30CA"/>
    <w:rsid w:val="00BF769B"/>
    <w:rsid w:val="00BF7846"/>
    <w:rsid w:val="00D00068"/>
    <w:rsid w:val="00DA18CC"/>
    <w:rsid w:val="00DF14D0"/>
    <w:rsid w:val="00E76808"/>
    <w:rsid w:val="00E92F67"/>
    <w:rsid w:val="00EA15B8"/>
    <w:rsid w:val="00F26623"/>
    <w:rsid w:val="00F7610A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586F7F2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3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0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0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0C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F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F21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BE2A7-2ADE-46F4-BF69-47B9CF6A9FA4}"/>
      </w:docPartPr>
      <w:docPartBody>
        <w:p w:rsidR="00000000" w:rsidRDefault="00AC429F">
          <w:r w:rsidRPr="00520B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9F"/>
    <w:rsid w:val="00AC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29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367168-8F7B-45B6-82E6-EFB7E0D5D0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140579-7130-47EA-A54A-6A78640F00AE}"/>
</file>

<file path=customXml/itemProps3.xml><?xml version="1.0" encoding="utf-8"?>
<ds:datastoreItem xmlns:ds="http://schemas.openxmlformats.org/officeDocument/2006/customXml" ds:itemID="{B4FC34FD-497F-4010-82EF-7BA9AFF5E568}"/>
</file>

<file path=customXml/itemProps4.xml><?xml version="1.0" encoding="utf-8"?>
<ds:datastoreItem xmlns:ds="http://schemas.openxmlformats.org/officeDocument/2006/customXml" ds:itemID="{3F8E3CAA-9AAC-4617-9F7F-E47B9D855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2017-06-20T13:43:00Z</dcterms:created>
  <dcterms:modified xsi:type="dcterms:W3CDTF">2017-06-20T13:59:00Z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