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BB71B7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Estimated Commercial Value</w:t>
      </w:r>
      <w:r w:rsidR="00CD3DDE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DDE" w:rsidTr="00CD3DDE">
        <w:tc>
          <w:tcPr>
            <w:tcW w:w="9016" w:type="dxa"/>
          </w:tcPr>
          <w:p w:rsidR="00CD3DDE" w:rsidRPr="00CD3DDE" w:rsidRDefault="00CD3DDE" w:rsidP="00F7610A">
            <w:pPr>
              <w:rPr>
                <w:b/>
                <w:color w:val="4B4B4D"/>
                <w:sz w:val="24"/>
              </w:rPr>
            </w:pPr>
            <w:r w:rsidRPr="00CD3DDE">
              <w:rPr>
                <w:b/>
                <w:color w:val="4B4B4D"/>
                <w:sz w:val="24"/>
              </w:rPr>
              <w:t>1. At various predetermined points during the development of a project, create simplified scenarios that represent possible outcomes.</w:t>
            </w:r>
          </w:p>
        </w:tc>
      </w:tr>
    </w:tbl>
    <w:p w:rsidR="00A61810" w:rsidRDefault="00CD3DDE" w:rsidP="00A61810">
      <w:pPr>
        <w:jc w:val="both"/>
        <w:rPr>
          <w:color w:val="4B4B4D"/>
        </w:rPr>
      </w:pPr>
      <w:r>
        <w:rPr>
          <w:color w:val="4B4B4D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CD3DDE" w:rsidTr="00CD3DDE">
        <w:tc>
          <w:tcPr>
            <w:tcW w:w="9016" w:type="dxa"/>
          </w:tcPr>
          <w:p w:rsidR="00CD3DDE" w:rsidRPr="00CD3DDE" w:rsidRDefault="00CD3DDE" w:rsidP="00CD3DD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CD3DD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Assign each of these scenarios with a value that represents their probability and estimate the project value.</w:t>
            </w:r>
          </w:p>
        </w:tc>
      </w:tr>
    </w:tbl>
    <w:p w:rsidR="00CD3DDE" w:rsidRDefault="00CD3DDE" w:rsidP="00A61810">
      <w:pPr>
        <w:jc w:val="both"/>
        <w:rPr>
          <w:color w:val="4B4B4D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CD3DDE" w:rsidTr="00CD3DDE">
        <w:tc>
          <w:tcPr>
            <w:tcW w:w="9016" w:type="dxa"/>
          </w:tcPr>
          <w:p w:rsidR="00CD3DDE" w:rsidRPr="00CD3DDE" w:rsidRDefault="00CD3DDE" w:rsidP="00CD3DDE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CD3DDE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Populate the equation below with values specific to your organisation.</w:t>
            </w:r>
          </w:p>
        </w:tc>
      </w:tr>
      <w:tr w:rsidR="00CD3DDE" w:rsidTr="00CD3DDE">
        <w:tc>
          <w:tcPr>
            <w:tcW w:w="9016" w:type="dxa"/>
          </w:tcPr>
          <w:p w:rsidR="00CD3DDE" w:rsidRDefault="00CD3DDE" w:rsidP="00CD3DDE">
            <w:pPr>
              <w:jc w:val="center"/>
              <w:rPr>
                <w:color w:val="4B4B4D"/>
                <w:sz w:val="24"/>
                <w:szCs w:val="24"/>
              </w:rPr>
            </w:pPr>
            <w:r w:rsidRPr="00CD3DDE">
              <w:rPr>
                <w:color w:val="4B4B4D"/>
                <w:sz w:val="24"/>
                <w:szCs w:val="24"/>
              </w:rPr>
              <w:t>E</w:t>
            </w:r>
            <w:r w:rsidR="00B73D07">
              <w:rPr>
                <w:color w:val="4B4B4D"/>
                <w:sz w:val="24"/>
                <w:szCs w:val="24"/>
              </w:rPr>
              <w:t>stimated commercial value</w:t>
            </w:r>
            <w:r w:rsidRPr="00CD3DDE">
              <w:rPr>
                <w:color w:val="4B4B4D"/>
                <w:sz w:val="24"/>
                <w:szCs w:val="24"/>
              </w:rPr>
              <w:t xml:space="preserve"> = [(PV*P</w:t>
            </w:r>
            <w:r w:rsidRPr="00CD3DDE">
              <w:rPr>
                <w:color w:val="4B4B4D"/>
                <w:sz w:val="24"/>
                <w:szCs w:val="24"/>
                <w:vertAlign w:val="subscript"/>
              </w:rPr>
              <w:t>cs</w:t>
            </w:r>
            <w:r w:rsidRPr="00CD3DDE">
              <w:rPr>
                <w:color w:val="4B4B4D"/>
                <w:sz w:val="24"/>
                <w:szCs w:val="24"/>
              </w:rPr>
              <w:t xml:space="preserve"> – </w:t>
            </w:r>
            <w:proofErr w:type="gramStart"/>
            <w:r w:rsidRPr="00CD3DDE">
              <w:rPr>
                <w:color w:val="4B4B4D"/>
                <w:sz w:val="24"/>
                <w:szCs w:val="24"/>
              </w:rPr>
              <w:t>C)*</w:t>
            </w:r>
            <w:proofErr w:type="gramEnd"/>
            <w:r w:rsidRPr="00CD3DDE">
              <w:rPr>
                <w:color w:val="4B4B4D"/>
                <w:sz w:val="24"/>
                <w:szCs w:val="24"/>
              </w:rPr>
              <w:t>P</w:t>
            </w:r>
            <w:r w:rsidRPr="00CD3DDE">
              <w:rPr>
                <w:color w:val="4B4B4D"/>
                <w:sz w:val="24"/>
                <w:szCs w:val="24"/>
                <w:vertAlign w:val="subscript"/>
              </w:rPr>
              <w:t>ts</w:t>
            </w:r>
            <w:r w:rsidRPr="00CD3DDE">
              <w:rPr>
                <w:color w:val="4B4B4D"/>
                <w:sz w:val="24"/>
                <w:szCs w:val="24"/>
              </w:rPr>
              <w:t>]-D</w:t>
            </w:r>
          </w:p>
          <w:p w:rsidR="00B73D07" w:rsidRDefault="00B73D07" w:rsidP="00CD3DDE">
            <w:pPr>
              <w:jc w:val="center"/>
              <w:rPr>
                <w:color w:val="4B4B4D"/>
                <w:sz w:val="24"/>
                <w:szCs w:val="24"/>
              </w:rPr>
            </w:pPr>
          </w:p>
          <w:p w:rsidR="00B73D07" w:rsidRPr="00B73D07" w:rsidRDefault="00B73D07" w:rsidP="00B73D07">
            <w:pPr>
              <w:rPr>
                <w:color w:val="4B4B4D"/>
                <w:sz w:val="24"/>
                <w:szCs w:val="24"/>
              </w:rPr>
            </w:pPr>
            <w:bookmarkStart w:id="0" w:name="_GoBack"/>
            <w:bookmarkEnd w:id="0"/>
            <w:r w:rsidRPr="00B73D07">
              <w:rPr>
                <w:color w:val="4B4B4D"/>
                <w:sz w:val="24"/>
                <w:szCs w:val="24"/>
              </w:rPr>
              <w:t xml:space="preserve">PV = Present value of future earnings. This is determined by dividing the cash flow for a period by the value of 1 plus the rate of return multiplied by the number of periods. </w:t>
            </w:r>
          </w:p>
          <w:p w:rsidR="00B73D07" w:rsidRPr="00B73D07" w:rsidRDefault="00B73D07" w:rsidP="00B73D07">
            <w:pPr>
              <w:rPr>
                <w:color w:val="4B4B4D"/>
                <w:sz w:val="24"/>
                <w:szCs w:val="24"/>
              </w:rPr>
            </w:pPr>
            <w:r w:rsidRPr="00B73D07">
              <w:rPr>
                <w:color w:val="4B4B4D"/>
                <w:sz w:val="24"/>
                <w:szCs w:val="24"/>
              </w:rPr>
              <w:t>P</w:t>
            </w:r>
            <w:r w:rsidRPr="00B73D07">
              <w:rPr>
                <w:color w:val="4B4B4D"/>
                <w:sz w:val="24"/>
                <w:szCs w:val="24"/>
                <w:vertAlign w:val="subscript"/>
              </w:rPr>
              <w:t xml:space="preserve">cs </w:t>
            </w:r>
            <w:r w:rsidRPr="00B73D07">
              <w:rPr>
                <w:color w:val="4B4B4D"/>
                <w:sz w:val="24"/>
                <w:szCs w:val="24"/>
              </w:rPr>
              <w:t>= The probability that the project will be commercially successful.</w:t>
            </w:r>
          </w:p>
          <w:p w:rsidR="00B73D07" w:rsidRPr="00B73D07" w:rsidRDefault="00B73D07" w:rsidP="00B73D07">
            <w:pPr>
              <w:rPr>
                <w:color w:val="4B4B4D"/>
                <w:sz w:val="24"/>
                <w:szCs w:val="24"/>
              </w:rPr>
            </w:pPr>
            <w:r w:rsidRPr="00B73D07">
              <w:rPr>
                <w:color w:val="4B4B4D"/>
                <w:sz w:val="24"/>
                <w:szCs w:val="24"/>
              </w:rPr>
              <w:t>P</w:t>
            </w:r>
            <w:r w:rsidRPr="00B73D07">
              <w:rPr>
                <w:color w:val="4B4B4D"/>
                <w:sz w:val="24"/>
                <w:szCs w:val="24"/>
                <w:vertAlign w:val="subscript"/>
              </w:rPr>
              <w:t xml:space="preserve">ts </w:t>
            </w:r>
            <w:r w:rsidRPr="00B73D07">
              <w:rPr>
                <w:color w:val="4B4B4D"/>
                <w:sz w:val="24"/>
                <w:szCs w:val="24"/>
              </w:rPr>
              <w:t>= The probability of the project being technically successful.</w:t>
            </w:r>
          </w:p>
          <w:p w:rsidR="00B73D07" w:rsidRPr="00B73D07" w:rsidRDefault="00B73D07" w:rsidP="00B73D07">
            <w:pPr>
              <w:rPr>
                <w:color w:val="4B4B4D"/>
                <w:sz w:val="24"/>
                <w:szCs w:val="24"/>
              </w:rPr>
            </w:pPr>
            <w:r w:rsidRPr="00B73D07">
              <w:rPr>
                <w:color w:val="4B4B4D"/>
                <w:sz w:val="24"/>
                <w:szCs w:val="24"/>
              </w:rPr>
              <w:t>C = The cost of commercially launching the project.</w:t>
            </w:r>
          </w:p>
          <w:p w:rsidR="00CD3DDE" w:rsidRDefault="00B73D07" w:rsidP="00CD3DDE">
            <w:pPr>
              <w:rPr>
                <w:color w:val="4B4B4D"/>
                <w:sz w:val="24"/>
                <w:szCs w:val="24"/>
              </w:rPr>
            </w:pPr>
            <w:r w:rsidRPr="00B73D07">
              <w:rPr>
                <w:color w:val="4B4B4D"/>
                <w:sz w:val="24"/>
                <w:szCs w:val="24"/>
              </w:rPr>
              <w:t>D = Development cost.</w:t>
            </w:r>
          </w:p>
          <w:p w:rsidR="00B73D07" w:rsidRDefault="00B73D07" w:rsidP="00CD3DDE">
            <w:pPr>
              <w:rPr>
                <w:color w:val="4B4B4D"/>
                <w:sz w:val="24"/>
                <w:szCs w:val="24"/>
              </w:rPr>
            </w:pPr>
          </w:p>
          <w:p w:rsidR="00B73D07" w:rsidRPr="00B73D07" w:rsidRDefault="00B73D07" w:rsidP="00CD3DDE">
            <w:pPr>
              <w:rPr>
                <w:color w:val="97BF0D"/>
                <w:sz w:val="24"/>
                <w:szCs w:val="24"/>
              </w:rPr>
            </w:pPr>
            <w:r>
              <w:rPr>
                <w:color w:val="4B4B4D"/>
                <w:sz w:val="24"/>
                <w:szCs w:val="24"/>
              </w:rPr>
              <w:t>Calculate values for the items within the regular parentheses first, multiple the items within the squared brackets, and finally conduct the subtraction.</w:t>
            </w:r>
          </w:p>
        </w:tc>
      </w:tr>
    </w:tbl>
    <w:p w:rsidR="00CD3DDE" w:rsidRDefault="00CD3DDE" w:rsidP="00A61810">
      <w:pPr>
        <w:jc w:val="both"/>
        <w:rPr>
          <w:color w:val="4B4B4D"/>
        </w:rPr>
      </w:pPr>
    </w:p>
    <w:p w:rsidR="002D2719" w:rsidRDefault="002D2719" w:rsidP="002D2719">
      <w:pPr>
        <w:jc w:val="center"/>
        <w:rPr>
          <w:b/>
          <w:color w:val="97BF0D"/>
          <w:sz w:val="28"/>
        </w:rPr>
      </w:pPr>
    </w:p>
    <w:p w:rsidR="00723089" w:rsidRPr="00723089" w:rsidRDefault="00723089" w:rsidP="00F7610A">
      <w:pPr>
        <w:rPr>
          <w:color w:val="97BF0D"/>
          <w:sz w:val="24"/>
        </w:rPr>
      </w:pPr>
    </w:p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0485E"/>
    <w:rsid w:val="00021272"/>
    <w:rsid w:val="000626AA"/>
    <w:rsid w:val="000B43D1"/>
    <w:rsid w:val="000F62DD"/>
    <w:rsid w:val="00202E40"/>
    <w:rsid w:val="0027006F"/>
    <w:rsid w:val="002D2719"/>
    <w:rsid w:val="00363891"/>
    <w:rsid w:val="003E68C7"/>
    <w:rsid w:val="004256FF"/>
    <w:rsid w:val="00436FAB"/>
    <w:rsid w:val="004F5E93"/>
    <w:rsid w:val="00577DD2"/>
    <w:rsid w:val="0067317C"/>
    <w:rsid w:val="00723089"/>
    <w:rsid w:val="007C1530"/>
    <w:rsid w:val="00871734"/>
    <w:rsid w:val="00946268"/>
    <w:rsid w:val="0097243B"/>
    <w:rsid w:val="00A61810"/>
    <w:rsid w:val="00B56E92"/>
    <w:rsid w:val="00B73D07"/>
    <w:rsid w:val="00BA4AD1"/>
    <w:rsid w:val="00BB55AF"/>
    <w:rsid w:val="00BB71B7"/>
    <w:rsid w:val="00BF769B"/>
    <w:rsid w:val="00BF7846"/>
    <w:rsid w:val="00CD3DDE"/>
    <w:rsid w:val="00D00068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CDAE97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CD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8F01E-0ABE-44C5-8996-930F4F5DD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94982-178C-4F26-9D4A-73F79BE95325}"/>
</file>

<file path=customXml/itemProps3.xml><?xml version="1.0" encoding="utf-8"?>
<ds:datastoreItem xmlns:ds="http://schemas.openxmlformats.org/officeDocument/2006/customXml" ds:itemID="{D7E30FA4-C4F9-403D-BCA3-9FB1DD3F90A9}"/>
</file>

<file path=customXml/itemProps4.xml><?xml version="1.0" encoding="utf-8"?>
<ds:datastoreItem xmlns:ds="http://schemas.openxmlformats.org/officeDocument/2006/customXml" ds:itemID="{352828F9-02B0-4EEE-8642-6312568BC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2017-06-20T15:54:00Z</dcterms:created>
  <dcterms:modified xsi:type="dcterms:W3CDTF">2017-06-20T16:02:00Z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