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2B4932" w:rsidRPr="009B55AE" w:rsidRDefault="003E48B6" w:rsidP="009B55AE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Pareto Analysis</w:t>
      </w:r>
      <w:r w:rsidR="002B4932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4932" w:rsidTr="002B4932">
        <w:tc>
          <w:tcPr>
            <w:tcW w:w="9016" w:type="dxa"/>
          </w:tcPr>
          <w:p w:rsidR="002B4932" w:rsidRPr="009B55AE" w:rsidRDefault="002B4932" w:rsidP="00F7610A">
            <w:pPr>
              <w:rPr>
                <w:b/>
                <w:color w:val="4B4B4D"/>
                <w:sz w:val="24"/>
              </w:rPr>
            </w:pPr>
            <w:r w:rsidRPr="009B55AE">
              <w:rPr>
                <w:b/>
                <w:color w:val="4B4B4D"/>
                <w:sz w:val="24"/>
              </w:rPr>
              <w:t>1. Describe</w:t>
            </w:r>
            <w:r w:rsidR="009B55AE" w:rsidRPr="009B55AE">
              <w:rPr>
                <w:b/>
                <w:color w:val="4B4B4D"/>
                <w:sz w:val="24"/>
              </w:rPr>
              <w:t xml:space="preserve"> the problem</w:t>
            </w:r>
            <w:r w:rsidR="009B55AE">
              <w:rPr>
                <w:b/>
                <w:color w:val="4B4B4D"/>
                <w:sz w:val="24"/>
              </w:rPr>
              <w:t>s</w:t>
            </w:r>
            <w:r w:rsidR="009B55AE" w:rsidRPr="009B55AE">
              <w:rPr>
                <w:b/>
                <w:color w:val="4B4B4D"/>
                <w:sz w:val="24"/>
              </w:rPr>
              <w:t xml:space="preserve"> that ha</w:t>
            </w:r>
            <w:r w:rsidR="009B55AE">
              <w:rPr>
                <w:b/>
                <w:color w:val="4B4B4D"/>
                <w:sz w:val="24"/>
              </w:rPr>
              <w:t>ve</w:t>
            </w:r>
            <w:r w:rsidR="009B55AE" w:rsidRPr="009B55AE">
              <w:rPr>
                <w:b/>
                <w:color w:val="4B4B4D"/>
                <w:sz w:val="24"/>
              </w:rPr>
              <w:t xml:space="preserve"> been selected for resolution.</w:t>
            </w:r>
          </w:p>
        </w:tc>
      </w:tr>
      <w:tr w:rsidR="009B55AE" w:rsidTr="002B4932">
        <w:tc>
          <w:tcPr>
            <w:tcW w:w="9016" w:type="dxa"/>
          </w:tcPr>
          <w:p w:rsid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color w:val="4B4B4D"/>
                  <w:sz w:val="24"/>
                </w:rPr>
                <w:id w:val="19570611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8853753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13838271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2B4932" w:rsidRDefault="002B4932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55AE" w:rsidTr="009B55AE">
        <w:tc>
          <w:tcPr>
            <w:tcW w:w="9016" w:type="dxa"/>
          </w:tcPr>
          <w:p w:rsid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9B55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Identify the root cause of the problems.</w:t>
            </w:r>
          </w:p>
        </w:tc>
      </w:tr>
      <w:tr w:rsidR="009B55AE" w:rsidTr="009B55AE">
        <w:tc>
          <w:tcPr>
            <w:tcW w:w="9016" w:type="dxa"/>
          </w:tcPr>
          <w:p w:rsidR="009B55AE" w:rsidRDefault="009B55AE" w:rsidP="00F7610A">
            <w:pPr>
              <w:rPr>
                <w:b/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b/>
                  <w:color w:val="4B4B4D"/>
                  <w:sz w:val="24"/>
                </w:rPr>
                <w:id w:val="3148476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-12576725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55AE" w:rsidRP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487308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9B55AE" w:rsidRDefault="009B55AE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55AE" w:rsidTr="009B55AE">
        <w:tc>
          <w:tcPr>
            <w:tcW w:w="9016" w:type="dxa"/>
          </w:tcPr>
          <w:p w:rsid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9B55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Assign each problem a negative score </w:t>
            </w:r>
            <w:proofErr w:type="gramStart"/>
            <w:r>
              <w:rPr>
                <w:b/>
                <w:color w:val="4B4B4D"/>
                <w:sz w:val="24"/>
              </w:rPr>
              <w:t>on the basis of</w:t>
            </w:r>
            <w:proofErr w:type="gramEnd"/>
            <w:r>
              <w:rPr>
                <w:b/>
                <w:color w:val="4B4B4D"/>
                <w:sz w:val="24"/>
              </w:rPr>
              <w:t xml:space="preserve"> its impact on organisational goals or objectives. The problem with the largest negative score should be given the highest priority for resolution.</w:t>
            </w:r>
          </w:p>
        </w:tc>
      </w:tr>
      <w:tr w:rsidR="009B55AE" w:rsidTr="009B55AE">
        <w:tc>
          <w:tcPr>
            <w:tcW w:w="9016" w:type="dxa"/>
          </w:tcPr>
          <w:p w:rsidR="009B55AE" w:rsidRDefault="009B55AE" w:rsidP="009B55AE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color w:val="4B4B4D"/>
                  <w:sz w:val="24"/>
                </w:rPr>
                <w:id w:val="-15053493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55AE" w:rsidRDefault="009B55AE" w:rsidP="009B55AE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-1406615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55AE" w:rsidRPr="009B55AE" w:rsidRDefault="009B55AE" w:rsidP="009B55AE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10783227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50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9B55AE" w:rsidRDefault="009B55AE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55AE" w:rsidTr="009B55AE">
        <w:tc>
          <w:tcPr>
            <w:tcW w:w="9016" w:type="dxa"/>
            <w:gridSpan w:val="3"/>
          </w:tcPr>
          <w:p w:rsidR="009B55AE" w:rsidRDefault="009B55AE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9B55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Group problems together which share </w:t>
            </w:r>
            <w:r w:rsidR="00B125F9">
              <w:rPr>
                <w:b/>
                <w:color w:val="4B4B4D"/>
                <w:sz w:val="24"/>
              </w:rPr>
              <w:t>a</w:t>
            </w:r>
            <w:r>
              <w:rPr>
                <w:b/>
                <w:color w:val="4B4B4D"/>
                <w:sz w:val="24"/>
              </w:rPr>
              <w:t xml:space="preserve"> root cause.</w:t>
            </w:r>
          </w:p>
        </w:tc>
      </w:tr>
      <w:tr w:rsidR="00B125F9" w:rsidTr="006859F6">
        <w:tc>
          <w:tcPr>
            <w:tcW w:w="3005" w:type="dxa"/>
          </w:tcPr>
          <w:p w:rsidR="00B125F9" w:rsidRDefault="00B125F9" w:rsidP="00B125F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Root cause 1</w:t>
            </w:r>
          </w:p>
        </w:tc>
        <w:tc>
          <w:tcPr>
            <w:tcW w:w="3005" w:type="dxa"/>
          </w:tcPr>
          <w:p w:rsidR="00B125F9" w:rsidRDefault="00B125F9" w:rsidP="00B125F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Root cause</w:t>
            </w:r>
            <w:r>
              <w:rPr>
                <w:b/>
                <w:color w:val="4B4B4D"/>
                <w:sz w:val="24"/>
              </w:rPr>
              <w:t xml:space="preserve"> 2</w:t>
            </w:r>
          </w:p>
        </w:tc>
        <w:tc>
          <w:tcPr>
            <w:tcW w:w="3006" w:type="dxa"/>
          </w:tcPr>
          <w:p w:rsidR="00B125F9" w:rsidRDefault="00B125F9" w:rsidP="00B125F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Root cause</w:t>
            </w:r>
            <w:r>
              <w:rPr>
                <w:b/>
                <w:color w:val="4B4B4D"/>
                <w:sz w:val="24"/>
              </w:rPr>
              <w:t xml:space="preserve"> 3</w:t>
            </w:r>
          </w:p>
        </w:tc>
      </w:tr>
      <w:tr w:rsidR="00B125F9" w:rsidTr="006859F6">
        <w:sdt>
          <w:sdtPr>
            <w:rPr>
              <w:b/>
              <w:color w:val="4B4B4D"/>
              <w:sz w:val="24"/>
            </w:rPr>
            <w:id w:val="47226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B125F9" w:rsidRDefault="00B125F9" w:rsidP="00B125F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3225768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B125F9" w:rsidRDefault="00B125F9" w:rsidP="00B125F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1477483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B125F9" w:rsidRDefault="00B125F9" w:rsidP="00B125F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B55AE" w:rsidRDefault="009B55AE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5F9" w:rsidTr="00B125F9">
        <w:tc>
          <w:tcPr>
            <w:tcW w:w="9016" w:type="dxa"/>
          </w:tcPr>
          <w:p w:rsidR="00B125F9" w:rsidRDefault="00B125F9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9B55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Calculate the total of the negative scores for all items in each of the groups from step 4. The root cause category that has achieved the highest negative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 xml:space="preserve"> score represents that which should be addressed first.</w:t>
            </w:r>
          </w:p>
        </w:tc>
      </w:tr>
    </w:tbl>
    <w:p w:rsidR="00B125F9" w:rsidRDefault="00B125F9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5F9" w:rsidTr="00B125F9">
        <w:tc>
          <w:tcPr>
            <w:tcW w:w="9016" w:type="dxa"/>
          </w:tcPr>
          <w:p w:rsidR="00B125F9" w:rsidRDefault="00B125F9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6</w:t>
            </w:r>
            <w:r w:rsidRPr="009B55A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Generate ideas for solving the root causes with the highest priority.</w:t>
            </w:r>
          </w:p>
        </w:tc>
      </w:tr>
    </w:tbl>
    <w:p w:rsidR="000F62DD" w:rsidRPr="00C92318" w:rsidRDefault="000F62DD">
      <w:pPr>
        <w:rPr>
          <w:color w:val="97BF0D"/>
          <w:sz w:val="24"/>
        </w:rPr>
      </w:pPr>
    </w:p>
    <w:sectPr w:rsidR="000F62DD" w:rsidRPr="00C923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23F85"/>
    <w:multiLevelType w:val="hybridMultilevel"/>
    <w:tmpl w:val="2084A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16506E"/>
    <w:rsid w:val="002B4932"/>
    <w:rsid w:val="002D2719"/>
    <w:rsid w:val="00363891"/>
    <w:rsid w:val="003E48B6"/>
    <w:rsid w:val="004256FF"/>
    <w:rsid w:val="00436FAB"/>
    <w:rsid w:val="004F5E93"/>
    <w:rsid w:val="00577DD2"/>
    <w:rsid w:val="0067317C"/>
    <w:rsid w:val="007176BC"/>
    <w:rsid w:val="007C1530"/>
    <w:rsid w:val="007E6601"/>
    <w:rsid w:val="00871734"/>
    <w:rsid w:val="0097243B"/>
    <w:rsid w:val="009B55AE"/>
    <w:rsid w:val="00A61810"/>
    <w:rsid w:val="00A636E3"/>
    <w:rsid w:val="00B125F9"/>
    <w:rsid w:val="00B56E92"/>
    <w:rsid w:val="00BA4AD1"/>
    <w:rsid w:val="00BB55AF"/>
    <w:rsid w:val="00BF769B"/>
    <w:rsid w:val="00BF7846"/>
    <w:rsid w:val="00C92318"/>
    <w:rsid w:val="00D00068"/>
    <w:rsid w:val="00DA18CC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89F698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2B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55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B0404-2EDE-4287-9AED-707E18129519}"/>
      </w:docPartPr>
      <w:docPartBody>
        <w:p w:rsidR="00000000" w:rsidRDefault="00875D14">
          <w:r w:rsidRPr="005150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14"/>
    <w:rsid w:val="0087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D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AF38E-BC4D-4377-ABB4-B918B8A6B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45D38-3651-4C6D-BAD9-D164FDF35154}"/>
</file>

<file path=customXml/itemProps3.xml><?xml version="1.0" encoding="utf-8"?>
<ds:datastoreItem xmlns:ds="http://schemas.openxmlformats.org/officeDocument/2006/customXml" ds:itemID="{F0CB0F4D-61C7-4073-9B5C-5D84A4767A57}"/>
</file>

<file path=customXml/itemProps4.xml><?xml version="1.0" encoding="utf-8"?>
<ds:datastoreItem xmlns:ds="http://schemas.openxmlformats.org/officeDocument/2006/customXml" ds:itemID="{2B3F0B0A-95E4-4456-9725-3FC891087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2017-07-03T10:03:00Z</dcterms:created>
  <dcterms:modified xsi:type="dcterms:W3CDTF">2017-07-03T10:18:00Z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