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F7610A" w:rsidRDefault="00AF5027" w:rsidP="002D2719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Revolutionary Idea Generation</w:t>
      </w:r>
      <w:r w:rsidR="00130EC7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35FB" w:rsidTr="00AE35FB">
        <w:tc>
          <w:tcPr>
            <w:tcW w:w="9016" w:type="dxa"/>
          </w:tcPr>
          <w:p w:rsidR="00AE35FB" w:rsidRPr="00AE35FB" w:rsidRDefault="00AE35FB" w:rsidP="00F7610A">
            <w:pPr>
              <w:rPr>
                <w:b/>
                <w:color w:val="4B4B4D"/>
                <w:sz w:val="24"/>
              </w:rPr>
            </w:pPr>
            <w:r w:rsidRPr="00AE35FB">
              <w:rPr>
                <w:b/>
                <w:color w:val="4B4B4D"/>
                <w:sz w:val="24"/>
              </w:rPr>
              <w:t>1. Define and analyse the focal problem.</w:t>
            </w:r>
          </w:p>
        </w:tc>
      </w:tr>
      <w:tr w:rsidR="00AE35FB" w:rsidTr="00AE35FB">
        <w:sdt>
          <w:sdtPr>
            <w:rPr>
              <w:color w:val="4B4B4D"/>
              <w:sz w:val="24"/>
            </w:rPr>
            <w:id w:val="-6259275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:rsidR="00AE35FB" w:rsidRDefault="00AE35FB" w:rsidP="00F7610A">
                <w:pPr>
                  <w:rPr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E35FB" w:rsidRDefault="00AE35FB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35FB" w:rsidTr="00AB6B3E">
        <w:tc>
          <w:tcPr>
            <w:tcW w:w="9016" w:type="dxa"/>
          </w:tcPr>
          <w:p w:rsidR="00AE35FB" w:rsidRPr="00AE35FB" w:rsidRDefault="00AE35FB" w:rsidP="00AB6B3E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2</w:t>
            </w:r>
            <w:r w:rsidRPr="00AE35FB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Develop or receive suggestions regarding what is required to solve the focal problem without specifying details.</w:t>
            </w:r>
          </w:p>
        </w:tc>
      </w:tr>
      <w:tr w:rsidR="00AE35FB" w:rsidTr="00AB6B3E">
        <w:sdt>
          <w:sdtPr>
            <w:rPr>
              <w:color w:val="4B4B4D"/>
              <w:sz w:val="24"/>
            </w:rPr>
            <w:id w:val="-545532678"/>
            <w:placeholder>
              <w:docPart w:val="290EABCE9BDC4EF69D25B3283F04AA88"/>
            </w:placeholder>
            <w:showingPlcHdr/>
            <w:text/>
          </w:sdtPr>
          <w:sdtContent>
            <w:tc>
              <w:tcPr>
                <w:tcW w:w="9016" w:type="dxa"/>
              </w:tcPr>
              <w:p w:rsidR="00AE35FB" w:rsidRDefault="00AE35FB" w:rsidP="00AB6B3E">
                <w:pPr>
                  <w:rPr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61810" w:rsidRDefault="00A61810" w:rsidP="00A61810">
      <w:pPr>
        <w:jc w:val="both"/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AE35FB" w:rsidTr="00AB6B3E">
        <w:tc>
          <w:tcPr>
            <w:tcW w:w="9016" w:type="dxa"/>
            <w:gridSpan w:val="2"/>
          </w:tcPr>
          <w:p w:rsidR="00AE35FB" w:rsidRPr="00AE35FB" w:rsidRDefault="00AE35FB" w:rsidP="00AB6B3E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3</w:t>
            </w:r>
            <w:r w:rsidRPr="00AE35FB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‘Make the familiar strange’ by restating the focal problem in another way, identifying an analogous situation in another context, or translating the problem to a fairy-tale context.</w:t>
            </w:r>
            <w:r w:rsidR="002853D0">
              <w:rPr>
                <w:b/>
                <w:color w:val="4B4B4D"/>
                <w:sz w:val="24"/>
              </w:rPr>
              <w:t xml:space="preserve"> Identify solutions to the problem as restated.</w:t>
            </w:r>
          </w:p>
        </w:tc>
      </w:tr>
      <w:tr w:rsidR="00AE35FB" w:rsidTr="002853D0">
        <w:tc>
          <w:tcPr>
            <w:tcW w:w="3256" w:type="dxa"/>
          </w:tcPr>
          <w:p w:rsidR="00AE35FB" w:rsidRPr="002853D0" w:rsidRDefault="00AE35FB" w:rsidP="00AB6B3E">
            <w:pPr>
              <w:rPr>
                <w:b/>
                <w:color w:val="4B4B4D"/>
                <w:sz w:val="24"/>
              </w:rPr>
            </w:pPr>
            <w:r w:rsidRPr="002853D0">
              <w:rPr>
                <w:b/>
                <w:color w:val="4B4B4D"/>
                <w:sz w:val="24"/>
              </w:rPr>
              <w:t>Restated focal problem</w:t>
            </w:r>
          </w:p>
        </w:tc>
        <w:sdt>
          <w:sdtPr>
            <w:rPr>
              <w:color w:val="4B4B4D"/>
              <w:sz w:val="24"/>
            </w:rPr>
            <w:id w:val="-949553651"/>
            <w:placeholder>
              <w:docPart w:val="DCD48472E4D84EA2B6EBE6E234747503"/>
            </w:placeholder>
            <w:showingPlcHdr/>
            <w:text/>
          </w:sdtPr>
          <w:sdtContent>
            <w:tc>
              <w:tcPr>
                <w:tcW w:w="5760" w:type="dxa"/>
              </w:tcPr>
              <w:p w:rsidR="00AE35FB" w:rsidRDefault="00AE35FB" w:rsidP="00AB6B3E">
                <w:pPr>
                  <w:rPr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35FB" w:rsidTr="002853D0">
        <w:tc>
          <w:tcPr>
            <w:tcW w:w="3256" w:type="dxa"/>
          </w:tcPr>
          <w:p w:rsidR="00AE35FB" w:rsidRPr="002853D0" w:rsidRDefault="002853D0" w:rsidP="00AB6B3E">
            <w:pPr>
              <w:rPr>
                <w:b/>
                <w:color w:val="4B4B4D"/>
                <w:sz w:val="24"/>
              </w:rPr>
            </w:pPr>
            <w:r w:rsidRPr="002853D0">
              <w:rPr>
                <w:b/>
                <w:color w:val="4B4B4D"/>
                <w:sz w:val="24"/>
              </w:rPr>
              <w:t>Solutions to restated problem</w:t>
            </w:r>
          </w:p>
        </w:tc>
        <w:sdt>
          <w:sdtPr>
            <w:rPr>
              <w:color w:val="4B4B4D"/>
              <w:sz w:val="24"/>
            </w:rPr>
            <w:id w:val="2420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60" w:type="dxa"/>
              </w:tcPr>
              <w:p w:rsidR="00AE35FB" w:rsidRDefault="002853D0" w:rsidP="00AB6B3E">
                <w:pPr>
                  <w:rPr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E35FB" w:rsidRDefault="00AE35FB" w:rsidP="00A61810">
      <w:pPr>
        <w:jc w:val="both"/>
        <w:rPr>
          <w:color w:val="4B4B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35FB" w:rsidTr="00AB6B3E">
        <w:tc>
          <w:tcPr>
            <w:tcW w:w="9016" w:type="dxa"/>
          </w:tcPr>
          <w:p w:rsidR="00AE35FB" w:rsidRPr="00AE35FB" w:rsidRDefault="00AE35FB" w:rsidP="00AB6B3E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4</w:t>
            </w:r>
            <w:r w:rsidRPr="00AE35FB">
              <w:rPr>
                <w:b/>
                <w:color w:val="4B4B4D"/>
                <w:sz w:val="24"/>
              </w:rPr>
              <w:t xml:space="preserve">. </w:t>
            </w:r>
            <w:r w:rsidR="002853D0">
              <w:rPr>
                <w:b/>
                <w:color w:val="4B4B4D"/>
                <w:sz w:val="24"/>
              </w:rPr>
              <w:t>Force a fit between the actual focal problem and the solutions emerging from the problem restated in another context.</w:t>
            </w:r>
          </w:p>
        </w:tc>
      </w:tr>
    </w:tbl>
    <w:p w:rsidR="000F62DD" w:rsidRDefault="000F62DD">
      <w:pPr>
        <w:rPr>
          <w:color w:val="919395"/>
        </w:rPr>
      </w:pPr>
      <w:bookmarkStart w:id="0" w:name="_GoBack"/>
      <w:bookmarkEnd w:id="0"/>
    </w:p>
    <w:sectPr w:rsidR="000F62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B43D1"/>
    <w:rsid w:val="000F62DD"/>
    <w:rsid w:val="00130EC7"/>
    <w:rsid w:val="002853D0"/>
    <w:rsid w:val="002D2719"/>
    <w:rsid w:val="002E5B71"/>
    <w:rsid w:val="00363891"/>
    <w:rsid w:val="00400FCD"/>
    <w:rsid w:val="004256FF"/>
    <w:rsid w:val="00436FAB"/>
    <w:rsid w:val="004F5E93"/>
    <w:rsid w:val="00577DD2"/>
    <w:rsid w:val="0067317C"/>
    <w:rsid w:val="007C1530"/>
    <w:rsid w:val="00871734"/>
    <w:rsid w:val="0097243B"/>
    <w:rsid w:val="00A04131"/>
    <w:rsid w:val="00A61810"/>
    <w:rsid w:val="00AE35FB"/>
    <w:rsid w:val="00AF5027"/>
    <w:rsid w:val="00B56E92"/>
    <w:rsid w:val="00BA4AD1"/>
    <w:rsid w:val="00BB55AF"/>
    <w:rsid w:val="00BF769B"/>
    <w:rsid w:val="00BF7846"/>
    <w:rsid w:val="00D00068"/>
    <w:rsid w:val="00DA18CC"/>
    <w:rsid w:val="00DF14D0"/>
    <w:rsid w:val="00E0288A"/>
    <w:rsid w:val="00E76808"/>
    <w:rsid w:val="00E92F67"/>
    <w:rsid w:val="00F26623"/>
    <w:rsid w:val="00F7610A"/>
    <w:rsid w:val="00FA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488F3C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AE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3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B4127-AE40-4E53-AE05-75712387DABC}"/>
      </w:docPartPr>
      <w:docPartBody>
        <w:p w:rsidR="00000000" w:rsidRDefault="004273F5">
          <w:r w:rsidRPr="00892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EABCE9BDC4EF69D25B3283F04A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B84E3-5BD5-44F8-BC44-E6D5AA4A5ABF}"/>
      </w:docPartPr>
      <w:docPartBody>
        <w:p w:rsidR="00000000" w:rsidRDefault="004273F5" w:rsidP="004273F5">
          <w:pPr>
            <w:pStyle w:val="290EABCE9BDC4EF69D25B3283F04AA88"/>
          </w:pPr>
          <w:r w:rsidRPr="00892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D48472E4D84EA2B6EBE6E234747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AEAA1-4F73-4D7C-ACBD-1AFF19AA8179}"/>
      </w:docPartPr>
      <w:docPartBody>
        <w:p w:rsidR="00000000" w:rsidRDefault="004273F5" w:rsidP="004273F5">
          <w:pPr>
            <w:pStyle w:val="DCD48472E4D84EA2B6EBE6E234747503"/>
          </w:pPr>
          <w:r w:rsidRPr="008929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F5"/>
    <w:rsid w:val="0042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3F5"/>
    <w:rPr>
      <w:color w:val="808080"/>
    </w:rPr>
  </w:style>
  <w:style w:type="paragraph" w:customStyle="1" w:styleId="290EABCE9BDC4EF69D25B3283F04AA88">
    <w:name w:val="290EABCE9BDC4EF69D25B3283F04AA88"/>
    <w:rsid w:val="004273F5"/>
  </w:style>
  <w:style w:type="paragraph" w:customStyle="1" w:styleId="32547477A5B64907B19FB65FE596BB7A">
    <w:name w:val="32547477A5B64907B19FB65FE596BB7A"/>
    <w:rsid w:val="004273F5"/>
  </w:style>
  <w:style w:type="paragraph" w:customStyle="1" w:styleId="88C83F08BF3F4B04BFE58E313BBC0D76">
    <w:name w:val="88C83F08BF3F4B04BFE58E313BBC0D76"/>
    <w:rsid w:val="004273F5"/>
  </w:style>
  <w:style w:type="paragraph" w:customStyle="1" w:styleId="852D8C6042F54EC2BC7BB9FFDF028CF8">
    <w:name w:val="852D8C6042F54EC2BC7BB9FFDF028CF8"/>
    <w:rsid w:val="004273F5"/>
  </w:style>
  <w:style w:type="paragraph" w:customStyle="1" w:styleId="DCD48472E4D84EA2B6EBE6E234747503">
    <w:name w:val="DCD48472E4D84EA2B6EBE6E234747503"/>
    <w:rsid w:val="004273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F45BBE-6D7A-4F3D-B540-4ECF72E321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A836F3-7FD9-4D3C-9B22-965F53D9348F}"/>
</file>

<file path=customXml/itemProps3.xml><?xml version="1.0" encoding="utf-8"?>
<ds:datastoreItem xmlns:ds="http://schemas.openxmlformats.org/officeDocument/2006/customXml" ds:itemID="{6CD79714-EC69-48AC-A111-1988484E7D01}"/>
</file>

<file path=customXml/itemProps4.xml><?xml version="1.0" encoding="utf-8"?>
<ds:datastoreItem xmlns:ds="http://schemas.openxmlformats.org/officeDocument/2006/customXml" ds:itemID="{0300B4C3-8CCE-4FE5-88D9-141968B469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3</cp:revision>
  <cp:lastPrinted>2017-03-22T16:00:00Z</cp:lastPrinted>
  <dcterms:created xsi:type="dcterms:W3CDTF">2017-07-05T07:58:00Z</dcterms:created>
  <dcterms:modified xsi:type="dcterms:W3CDTF">2017-07-05T08:35:00Z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