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</w:p>
    <w:p w:rsidR="00F7610A" w:rsidRDefault="00212F28" w:rsidP="002D2719">
      <w:pPr>
        <w:jc w:val="center"/>
        <w:rPr>
          <w:b/>
          <w:color w:val="4B4B4D"/>
          <w:sz w:val="28"/>
        </w:rPr>
      </w:pPr>
      <w:r>
        <w:rPr>
          <w:b/>
          <w:color w:val="4B4B4D"/>
          <w:sz w:val="28"/>
        </w:rPr>
        <w:t>Supply Chain</w:t>
      </w:r>
      <w:r w:rsidR="00664498">
        <w:rPr>
          <w:b/>
          <w:color w:val="4B4B4D"/>
          <w:sz w:val="28"/>
        </w:rPr>
        <w:t xml:space="preserve"> –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4498" w:rsidTr="00664498">
        <w:tc>
          <w:tcPr>
            <w:tcW w:w="9016" w:type="dxa"/>
          </w:tcPr>
          <w:p w:rsidR="00664498" w:rsidRPr="00664498" w:rsidRDefault="00664498" w:rsidP="00F7610A">
            <w:pPr>
              <w:rPr>
                <w:b/>
                <w:color w:val="4B4B4D"/>
                <w:sz w:val="24"/>
              </w:rPr>
            </w:pPr>
            <w:r w:rsidRPr="00664498">
              <w:rPr>
                <w:b/>
                <w:color w:val="4B4B4D"/>
                <w:sz w:val="24"/>
              </w:rPr>
              <w:t>1. Examine how business processes could be better integrated.</w:t>
            </w:r>
          </w:p>
        </w:tc>
      </w:tr>
      <w:tr w:rsidR="00F155C3" w:rsidTr="00664498">
        <w:sdt>
          <w:sdtPr>
            <w:rPr>
              <w:b/>
              <w:color w:val="4B4B4D"/>
              <w:sz w:val="24"/>
            </w:rPr>
            <w:id w:val="-4399133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:rsidR="00F155C3" w:rsidRPr="00664498" w:rsidRDefault="00F155C3" w:rsidP="00F7610A">
                <w:pPr>
                  <w:rPr>
                    <w:b/>
                    <w:color w:val="4B4B4D"/>
                    <w:sz w:val="24"/>
                  </w:rPr>
                </w:pPr>
                <w:r w:rsidRPr="008929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664498" w:rsidRDefault="00664498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4498" w:rsidTr="00664498">
        <w:tc>
          <w:tcPr>
            <w:tcW w:w="9016" w:type="dxa"/>
          </w:tcPr>
          <w:p w:rsidR="00664498" w:rsidRDefault="00664498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</w:t>
            </w:r>
            <w:r w:rsidRPr="00664498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Evaluate existing information exchange to better match supply and demand.</w:t>
            </w:r>
          </w:p>
        </w:tc>
      </w:tr>
      <w:tr w:rsidR="00F155C3" w:rsidTr="00664498">
        <w:sdt>
          <w:sdtPr>
            <w:rPr>
              <w:b/>
              <w:color w:val="4B4B4D"/>
              <w:sz w:val="24"/>
            </w:rPr>
            <w:id w:val="-195193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6" w:type="dxa"/>
              </w:tcPr>
              <w:p w:rsidR="00F155C3" w:rsidRDefault="00F155C3" w:rsidP="00F155C3">
                <w:pPr>
                  <w:jc w:val="center"/>
                  <w:rPr>
                    <w:b/>
                    <w:color w:val="4B4B4D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4B4B4D"/>
                    <w:sz w:val="24"/>
                  </w:rPr>
                  <w:t>☐</w:t>
                </w:r>
              </w:p>
            </w:tc>
          </w:sdtContent>
        </w:sdt>
      </w:tr>
    </w:tbl>
    <w:p w:rsidR="00664498" w:rsidRDefault="00664498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4498" w:rsidTr="00664498">
        <w:tc>
          <w:tcPr>
            <w:tcW w:w="9016" w:type="dxa"/>
          </w:tcPr>
          <w:p w:rsidR="00664498" w:rsidRDefault="00664498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3</w:t>
            </w:r>
            <w:r w:rsidRPr="00664498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Assess the effectiveness of information exchange regarding production capabilities and the wishes of customers</w:t>
            </w:r>
            <w:r w:rsidR="00F155C3">
              <w:rPr>
                <w:b/>
                <w:color w:val="4B4B4D"/>
                <w:sz w:val="24"/>
              </w:rPr>
              <w:t>.</w:t>
            </w:r>
          </w:p>
        </w:tc>
      </w:tr>
      <w:tr w:rsidR="00F155C3" w:rsidTr="00664498">
        <w:sdt>
          <w:sdtPr>
            <w:rPr>
              <w:b/>
              <w:color w:val="4B4B4D"/>
              <w:sz w:val="24"/>
            </w:rPr>
            <w:id w:val="-59934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6" w:type="dxa"/>
              </w:tcPr>
              <w:p w:rsidR="00F155C3" w:rsidRDefault="00F155C3" w:rsidP="00F155C3">
                <w:pPr>
                  <w:jc w:val="center"/>
                  <w:rPr>
                    <w:b/>
                    <w:color w:val="4B4B4D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4B4B4D"/>
                    <w:sz w:val="24"/>
                  </w:rPr>
                  <w:t>☐</w:t>
                </w:r>
              </w:p>
            </w:tc>
          </w:sdtContent>
        </w:sdt>
      </w:tr>
    </w:tbl>
    <w:p w:rsidR="00664498" w:rsidRDefault="00664498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4498" w:rsidTr="00664498">
        <w:tc>
          <w:tcPr>
            <w:tcW w:w="9016" w:type="dxa"/>
          </w:tcPr>
          <w:p w:rsidR="00664498" w:rsidRDefault="00664498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4</w:t>
            </w:r>
            <w:r w:rsidRPr="00664498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 xml:space="preserve">Identify and eliminate bottlenecks relating to the product or service and the flow of information throughout </w:t>
            </w:r>
            <w:r w:rsidR="00F155C3">
              <w:rPr>
                <w:b/>
                <w:color w:val="4B4B4D"/>
                <w:sz w:val="24"/>
              </w:rPr>
              <w:t>the</w:t>
            </w:r>
            <w:r>
              <w:rPr>
                <w:b/>
                <w:color w:val="4B4B4D"/>
                <w:sz w:val="24"/>
              </w:rPr>
              <w:t xml:space="preserve"> supply chain.</w:t>
            </w:r>
          </w:p>
        </w:tc>
      </w:tr>
      <w:tr w:rsidR="00F155C3" w:rsidTr="00664498">
        <w:sdt>
          <w:sdtPr>
            <w:rPr>
              <w:b/>
              <w:color w:val="4B4B4D"/>
              <w:sz w:val="24"/>
            </w:rPr>
            <w:id w:val="54591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6" w:type="dxa"/>
              </w:tcPr>
              <w:p w:rsidR="00F155C3" w:rsidRDefault="00F155C3" w:rsidP="00F155C3">
                <w:pPr>
                  <w:jc w:val="center"/>
                  <w:rPr>
                    <w:b/>
                    <w:color w:val="4B4B4D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4B4B4D"/>
                    <w:sz w:val="24"/>
                  </w:rPr>
                  <w:t>☐</w:t>
                </w:r>
              </w:p>
            </w:tc>
          </w:sdtContent>
        </w:sdt>
      </w:tr>
    </w:tbl>
    <w:p w:rsidR="00664498" w:rsidRDefault="00664498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4498" w:rsidTr="00664498">
        <w:tc>
          <w:tcPr>
            <w:tcW w:w="9016" w:type="dxa"/>
          </w:tcPr>
          <w:p w:rsidR="00664498" w:rsidRDefault="00664498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5</w:t>
            </w:r>
            <w:r w:rsidRPr="00664498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Examine whether strategic sourcing can be utilised to obtain materials and transport at lower costs.</w:t>
            </w:r>
          </w:p>
        </w:tc>
      </w:tr>
      <w:tr w:rsidR="00F155C3" w:rsidTr="00664498">
        <w:sdt>
          <w:sdtPr>
            <w:rPr>
              <w:b/>
              <w:color w:val="4B4B4D"/>
              <w:sz w:val="24"/>
            </w:rPr>
            <w:id w:val="-139959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6" w:type="dxa"/>
              </w:tcPr>
              <w:p w:rsidR="00F155C3" w:rsidRDefault="00F155C3" w:rsidP="00F155C3">
                <w:pPr>
                  <w:jc w:val="center"/>
                  <w:rPr>
                    <w:b/>
                    <w:color w:val="4B4B4D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4B4B4D"/>
                    <w:sz w:val="24"/>
                  </w:rPr>
                  <w:t>☐</w:t>
                </w:r>
              </w:p>
            </w:tc>
          </w:sdtContent>
        </w:sdt>
      </w:tr>
    </w:tbl>
    <w:p w:rsidR="00664498" w:rsidRDefault="00664498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4498" w:rsidTr="00664498">
        <w:tc>
          <w:tcPr>
            <w:tcW w:w="9016" w:type="dxa"/>
          </w:tcPr>
          <w:p w:rsidR="00664498" w:rsidRDefault="00664498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6</w:t>
            </w:r>
            <w:r w:rsidRPr="00664498">
              <w:rPr>
                <w:b/>
                <w:color w:val="4B4B4D"/>
                <w:sz w:val="24"/>
              </w:rPr>
              <w:t xml:space="preserve">. </w:t>
            </w:r>
            <w:r w:rsidR="00F155C3">
              <w:rPr>
                <w:b/>
                <w:color w:val="4B4B4D"/>
                <w:sz w:val="24"/>
              </w:rPr>
              <w:t>Evaluate whether the</w:t>
            </w:r>
            <w:r>
              <w:rPr>
                <w:b/>
                <w:color w:val="4B4B4D"/>
                <w:sz w:val="24"/>
              </w:rPr>
              <w:t xml:space="preserve"> mix of locations for factories and/or warehouses</w:t>
            </w:r>
            <w:r w:rsidR="00F155C3">
              <w:rPr>
                <w:b/>
                <w:color w:val="4B4B4D"/>
                <w:sz w:val="24"/>
              </w:rPr>
              <w:t xml:space="preserve"> is appropriate</w:t>
            </w:r>
            <w:bookmarkStart w:id="0" w:name="_GoBack"/>
            <w:bookmarkEnd w:id="0"/>
            <w:r>
              <w:rPr>
                <w:b/>
                <w:color w:val="4B4B4D"/>
                <w:sz w:val="24"/>
              </w:rPr>
              <w:t>.</w:t>
            </w:r>
          </w:p>
        </w:tc>
      </w:tr>
      <w:tr w:rsidR="00F155C3" w:rsidTr="00664498">
        <w:sdt>
          <w:sdtPr>
            <w:rPr>
              <w:b/>
              <w:color w:val="4B4B4D"/>
              <w:sz w:val="24"/>
            </w:rPr>
            <w:id w:val="-1450853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6" w:type="dxa"/>
              </w:tcPr>
              <w:p w:rsidR="00F155C3" w:rsidRDefault="00F155C3" w:rsidP="00F155C3">
                <w:pPr>
                  <w:jc w:val="center"/>
                  <w:rPr>
                    <w:b/>
                    <w:color w:val="4B4B4D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4B4B4D"/>
                    <w:sz w:val="24"/>
                  </w:rPr>
                  <w:t>☐</w:t>
                </w:r>
              </w:p>
            </w:tc>
          </w:sdtContent>
        </w:sdt>
      </w:tr>
    </w:tbl>
    <w:p w:rsidR="000F62DD" w:rsidRPr="00BF769B" w:rsidRDefault="000F62DD">
      <w:pPr>
        <w:rPr>
          <w:color w:val="97BF0D"/>
        </w:rPr>
      </w:pPr>
    </w:p>
    <w:p w:rsidR="000F62DD" w:rsidRDefault="000F62DD">
      <w:pPr>
        <w:rPr>
          <w:color w:val="919395"/>
        </w:rPr>
      </w:pPr>
    </w:p>
    <w:sectPr w:rsidR="000F62D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B43D1"/>
    <w:rsid w:val="000F62DD"/>
    <w:rsid w:val="00212F28"/>
    <w:rsid w:val="002D2719"/>
    <w:rsid w:val="00363891"/>
    <w:rsid w:val="004256FF"/>
    <w:rsid w:val="00436FAB"/>
    <w:rsid w:val="004F5E93"/>
    <w:rsid w:val="00577DD2"/>
    <w:rsid w:val="005C68A5"/>
    <w:rsid w:val="00664498"/>
    <w:rsid w:val="0067317C"/>
    <w:rsid w:val="007C1530"/>
    <w:rsid w:val="00871734"/>
    <w:rsid w:val="008E3E20"/>
    <w:rsid w:val="0097243B"/>
    <w:rsid w:val="009D7E11"/>
    <w:rsid w:val="00A61810"/>
    <w:rsid w:val="00B56E92"/>
    <w:rsid w:val="00BA4AD1"/>
    <w:rsid w:val="00BB55AF"/>
    <w:rsid w:val="00BF769B"/>
    <w:rsid w:val="00BF7846"/>
    <w:rsid w:val="00CC355D"/>
    <w:rsid w:val="00D00068"/>
    <w:rsid w:val="00DA18CC"/>
    <w:rsid w:val="00DF14D0"/>
    <w:rsid w:val="00E76808"/>
    <w:rsid w:val="00E92F67"/>
    <w:rsid w:val="00F155C3"/>
    <w:rsid w:val="00F26623"/>
    <w:rsid w:val="00F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96CAA06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66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55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14F65-0583-445D-BD26-867E901FC526}"/>
      </w:docPartPr>
      <w:docPartBody>
        <w:p w:rsidR="00000000" w:rsidRDefault="00983FF0">
          <w:r w:rsidRPr="008929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F0"/>
    <w:rsid w:val="0098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3F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C555FA-0E29-4AD1-8AED-87150657C7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B91BB2-7505-4BD0-A63E-653E99C631CF}"/>
</file>

<file path=customXml/itemProps3.xml><?xml version="1.0" encoding="utf-8"?>
<ds:datastoreItem xmlns:ds="http://schemas.openxmlformats.org/officeDocument/2006/customXml" ds:itemID="{7A935ABE-90C9-4D02-80EC-575522B5FF29}"/>
</file>

<file path=customXml/itemProps4.xml><?xml version="1.0" encoding="utf-8"?>
<ds:datastoreItem xmlns:ds="http://schemas.openxmlformats.org/officeDocument/2006/customXml" ds:itemID="{DAFA65CC-8D47-4DDB-ABA8-59DD5DCB70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3</cp:revision>
  <cp:lastPrinted>2017-03-22T16:00:00Z</cp:lastPrinted>
  <dcterms:created xsi:type="dcterms:W3CDTF">2017-07-05T15:43:00Z</dcterms:created>
  <dcterms:modified xsi:type="dcterms:W3CDTF">2017-07-05T15:46:00Z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